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17c4" w14:textId="3101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pатификации Соглашения о совместной деятельности в отношении гуманитаpной помощи, поступающей из-за pубежа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31 маpта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Соглашение о совместной деятельности в отношении гуманитарной помощи, поступающей из-за рубежа, заключенное между правительствами Азербайджанской Республики, Республики Армения, Республики Беларусь, Республики Казахстан, Республики Кыргызстан, Республики Молдова, Российской Федерации, Республики Таджикистан, Туркменистана, Республики Узбекистан в городе Минске 22 января 1993 года, ратифицировать.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совместной деятельности в отношении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гуманитарной помощи, поступающей из-за рубежа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ратификации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 после сдачи на хранение правительству-депозитарию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третьей ратификационной грамоты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. Для Сторон, ратифицировавших его позднее, оно вступает в силу в день сдачи ими на хранение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своих ратификационных грамот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Республика, 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Туркменистан, Республика Узбекистан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 -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    - депонирована 10 июня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 - депонирована 6 мая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     - депонирована 19 декабря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   - депонирована 20 апреля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депонирована 21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     - депонирована 11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- депонирована 19 января 1996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19 декабря 1993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    - 19 декабря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  - 19 декабря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     - 19 декабря 1993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   - 20 апреля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- 21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     - 11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  - 19 января 1996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Правительства государств-участников настоящего Соглашения, далее -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сознавая необходимость скоординированного и эффективного взаимодействия в целях организации работы по приему, транспортировке и сохранности зарубежной гуманитарной помощи,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учитывая важность этой помощи для преодоления кризисной ситуации, сложившейся в экономической и социальной сферах,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принимая во внимание заинтересованность в устранении дублирования работы, сокращении материальных затрат и в улучшении деятельности всех звеньев доставки, получении и контроле за качеством зарубежной гуманитарной помощи,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испытывая потребность принятия в этой связи оперативных мер,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Стороны понимают под гуманитарной помощью безвозмездно передаваемые юридическими и физическими лицами зарубежных государств продовольствие, медикаменты, товары народного потребления первой необходимости, не предназначенные для извлечения коммерческой выгоды как отправителем, так и получателем, и направляемые для улучшения условий жизни и быта населения.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Стороны будут согласовывать свои действия в вопросах, связанных с пропуском грузов гуманитарной помощи через границы с государствами, не являющимися участниками Соглашения, а также обязуются осуществлять беспрепятственный пропуск этих грузов через границы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этих целях в соответствии со сложившейся международной практикой Стороны обеспечат: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а) освобождение этих грузов и лиц их сопровождающих от таможенных пошлин, налогов и сборов;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б) внеочередной порядок пропуска указанных грузов и лиц через границу;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в) приоритетное обслуживание, сохранность грузов и транспортных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Стороны в соответствии с уже имеющимися договоренностями обеспечат внеочередной визовой режим для иностранных граждан, сопровождающих грузы гуманитарной помощи при пересечении ими границ, упомянутых в статье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Стороны будут предоставлять этим лицам жилье в приоритетном порядке и по льготным тарифам.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Стороны будут взаимодействовать по вопросам своевременного предоставления сухопутных, воздушных и морских транспортных средств для перевозки грузов гуманитарной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Стороны обеспечат приоритетное снабжение упомянутых транспортных средств топливом, внеочередное предоставление этим транспортным средствам стоянок, взлетно-посадочных полос и причалов.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Предоставление вышеперечисленных услуг будет осуществляться по льготным тарифам.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Стороны обеспечат взаимодействие органов внутренних дел и служб безопасности по охране грузов гуманитарной помощи при транспортировке и складировании.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Стороны усилят борьбу с потерями грузов гуманитарной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целях разработки механизма реализации положений, содержащихся в статьях 1-5 настоящего Соглашения, Стороны образуют совместные группы экспертов, функционирующие на коллегиальной основе и подотчетные Совету глав правительств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Настоящее Соглашение подлежит ратификации.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Соглашение вступает в силу после сдачи на хранение правительству-депозитарию третьей ратификационной грамоты. Для Сторон, ратифицировавших его позднее, оно вступает в силу в день сдачи ими на хранение своих ратификационных грамот.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Любая из Сторон может отказаться от выполнения всех положений настоящего Соглашения посредством письменного уведомления, направленного правительству-депозитарию. Соглашение прекращает действие для этой Стороны через 6 месяцев со дня получения правительством-депозитарием такого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Настоящее Соглашение с согласия всех его Сторон открыто для присоединения к нему других государств, разделяющих его цели и принципы.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Совершено в городе Минске 22 января 1993 года в одном подлинном экземпляре на русском языке. Подлинный экземпляр храниться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(Подписи) 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