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2502" w14:textId="ec92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гламент пленарного и расширенного пленарного заседаний Верховного Суд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арного заседания Верховного Суда Республики Казахстан от 5 мая 2020 года № 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арного и расширенного пленарного заседаний Верховного Суда Республики Казахстан пунктом 12-1 следующего содержа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нкт 12-1. В исключительных случаях по инициативе Председателя Верховного Суда проведение пленарного заседания осуществляется в электронном формате, а участие судей Верховного Суда обеспечивается с использованием технических средств связ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пленарного заседания в электронном формате принимается до утверждения повестки дн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ешение о проведении пленарного заседания в электронном формате не принято, то такое пленарное заседание объявляется несостоявшимс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ленарного заседания, осуществляемого в электронном формате, принимаются посредством открытого голос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в ходе пленарного заседания технических средств связи и информационных сервисов определяется уполномоченным органом с учетом требований Конституционного закона, настоящего Регламента и законодательства Республики Казахстан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вступает в силу со дня его принят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ленарного засед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