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509de" w14:textId="5a509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Алматинского областного маслихата №32-189 от 12 апреля 2010 года "Об установлении Правил содержания и защиты зеленых насаждений в населенных пунктах Алматинской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Алматинской области от 29 октября 2015 года № 49-282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Алматинский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Алматинского областного маслихата №32-189 от 12 апреля 2010 года "Об установлении Правил содержания и защиты зеленых насаждений в населенных пунктах Алматинской области" (зарегистрированное Департаментом юстиции Алматинской области в реестре государственной регистрации нормативных правовых актов 22 апреля 2010 года N 2048, опубликованное в газетах "Жетысу" от 1 мая 2010 года №53 и "Огни Алатау" от 1 мая 2010 года №53).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Т.Жапаркул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Е.Келемсеит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