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4c82" w14:textId="ee74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26 февраля 2004 года №39 "Об освобождении от родительской платы воспитанников областных школ-интернатов"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октября 2015 года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26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>№39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освобождении от родительской платы воспитанников областных школ-интернатов"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№1289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мая 2004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образования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Е.Манжуова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