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efe0" w14:textId="864e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Жамбылского областного маслихата от 25 июня 2015 года №38-9 "Об утверждении правил застройки на территории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14 декабря 2015 года № 43-38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 Жамбылский областной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признании утратившим силу решения Жамбылского областного маслихата от 25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38-9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застройки на территории Жамбылской области" (зарегистрировано в Реестре государственной регистрации нормативных правовых актов № 2706, опубликовано 13 августа 2013 года в газете "Знамя труда" № 90 (18017)).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и сроки обеспечить сообщение в органы юстиции и источники официального опубликования о признании утратившим силу нормативного правового акта,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Едильбаев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