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45b01" w14:textId="1645b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Тимирязевского района от 23 июня 2015 года № 146 "Об утверждении схем и порядка перевозки в общеобразовательные школы детей, проживающих в отдаленных населенных пунктах Тимирязевского района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Тимирязевского района Северо-Казахстанской области от 9 октября 2015 года № 205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Тимирязевского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Тимирязевского района от 23 июня 2015 года № 146 "Об утверждении схем и порядка перевозки в общеобразовательные школы детей, проживающих в отдаленных населенных пунктах Тимирязевского района Северо-Казахстанской области" (зарегистрировано в Реестре государственной регистрации нормативных правовых актов под № 3329, опубликовано 8 августа 2015 года в районной газете "Көтерілген тың", 8 августа 2015 года в районной газете "Нива").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Тимирязевского района Северо-Казахстанской области Илебаева Л.К.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Базарханов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