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36a" w14:textId="812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30 марта 2015 года № 7-31с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февраля 2014 года № 2-20 с "Об утверждении правил оказания социальной помощи, установления размеров и определения перечня отдельных категории нуждающихся граждан в Уалихановском районе" (зарегистрированное в Реестре государственной регистрации нормативных правовых актов под № 2583 от 3 марта 2014 года, опубликовано 7 марта 2014 года в газете "Кызылту"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августа 2014 года № 6-26 с "О внесении изменении в решение Уалихановского районного маслихата от 6 февраля 2014 года № 2-20 с "Об утверждении правил оказания социальной помощи, установления размеров и определения перечня отдельных категории нуждающихся граждан в Уалихановском районе" (зарегистрированное в Реестре государственной регистрации нормативных правовых актов под № 2943 от 22 сентября 2014 года, опубликовано 29 сентября 2014 года в газете "Кызылту"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