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b08b" w14:textId="583b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сентября 2015 года № 303-V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решений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ХХХІІ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 Зайдекенов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Сапаров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№ 303-V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ХХХІІ сессии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сентября 2015 года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решений районного маслихата утративших сил: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10 июня 2014 года № 203-V "О назначении материального обеспечения детям-инвалидам, обучающимся на дому" (зарегистрированного в реестре государственной регистрации нормативных правовых актов № 2943, опубликовано 3 июля 2014 года в газете "Дендер").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10 июня 2014 года № 204-V "О предоставлении социальной помощи на приобретение топлива специалистам государственных организаций, социального обеспечения, образования, культуры, спорта и ветеринарии проживающим и работающим в сельских населенных пунктах Индерского района" (зарегистрированного в реестре государственной регистрации нормативных правовых актов № 2944, опубликовано 10 июля 2014 года в газете "Дендер").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5 декабря 2014 года № 242-V "О внесении изменении в решение районного маслихата от 10 июня 2014 года № 204-V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Индерского района" (зарегистрированного в реестре государственной регистрации нормативных правовых актов № 3061, опубликовано 8 января 2015 года в газете "Дендер").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24 декабря 2014 года № 250-V "Об утверждении правил оказания жилищной помощи малообеспеченным семьям (гражданам), проживающим в Индерском районе" (зарегистрированного в реестре государственной регистрации нормативных правовых актов № 3076, опубликовано 15 января 2015 года в газете "Дендер").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Атырауской области от 26 марта 2015 года № 264-V "О внесении изменений в решение районного маслихата от 24 декабря 2014 года № 250-V "Об утверждении правил оказания жилищной помощи малообеспеченным семьям (гражданам), проживающим в Индерском районе" (зарегистрированного в реестре государственной регистрации нормативных правовых актов № 3166, опубликовано 23 апреля 2015 года в газете "Дендер").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