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9c1e" w14:textId="9979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Южно-Казахстанского областного маслихата от 10 декабря 2013 года № 21/184-V "Об утверждении схемы и порядка перевозки в общеобразовательные школы детей, проживающих в отдельных населенных пунктах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25 июня 2015 года № 38/322-V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 областного маслихата от 10 декабря 2013 года № 21/184-V «Об утверждении схемы и порядка перевозки в общеобразовательные школы детей, проживающих в отдельных населенных пунктах Южно-Казахстанской области» (зарегистрировано в реестре государственной регистрации нормативных правовых актов за номером 2500, опубликовано в газете «Южный Казахстан» от 23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О.Аяшев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