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2f5" w14:textId="a3b9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декабря 2015 года № 349.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области Н. 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349 от 8 декабря 2015 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постатовлений </w:t>
      </w:r>
      <w:r>
        <w:br/>
      </w:r>
      <w:r>
        <w:rPr>
          <w:rFonts w:ascii="Times New Roman"/>
          <w:b/>
          <w:i w:val="false"/>
          <w:color w:val="000000"/>
        </w:rPr>
        <w:t>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Постановление акимата Западно-Казахстанской области от 10 ноября 2010 года № 246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 августа 2014 года "О некоторых вопросах субсидирования семеноводства на 2014 года" (зарегистрированное в Реестре государственной регистрации нормативных правовых актов № 3622, опубликовонное 30 августа 2014 года в газетах "Орал өңірі" и "Приуралье");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апреля 2015 года № 87 "Об утверждении Правил и условий классификации автомобильных дорог общего пользования областного и районного значения Западно-Казахстанской области" (зарегистрированное в Реестре государственной регистрации нормативных правовых актов № 3908, опубликовонное 23 мая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апреля 2015 года № 88 "Об утверждении наименований индексов автомобильных дорог общего пользования областного значения Западно-Казахстанской области" (зарегистрированное в Реестре государственной регистрации нормативных правовых актов № 3909, опубликовонное 23 мая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апреля 2015 года № 109 "Об утверждении Правил взимания платы за проезд по платной автомобильной дороге общего пользования областного и районного значения Западно-Казахстанской области" (зарегистрированное в Реестре государственной регистрации нормативных правовых актов № 3921, опубликовонное 27 июня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апреля 2015 года № 110 "Об утверждении Правил и условий эксплуатации платных автомобильных дорог и мостовых переходов общего пользования областного и районного значения Западно-Казахстанской области" (зарегистрированное в Реестре государственной регистрации нормативных правовых актов № 3922, опубликовонное 27 июня 2015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июля 2015 года № 170 "Об установлении перечня приоритетных сельскохозяйственных культур и нормы субсидий (на 1 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 3947, опубликовонное 18 июля 2015 года в газетах "Орал өңірі" и "Приуралье")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