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d169" w14:textId="1cdd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18 апреля 2016 года № а-4/181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апреля 2016 года "О занятости населения"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города Степногорска от 04 мая 2012 года № а – 5/180 "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квоты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рабочих мест для трудоустройства" (зарегистрировано Департаментом юстиции Акмолинской области в Реестре государственной регистрации нормативных правовых актов № 1-2-166 от 31 мая 2012 года, опубликовано 21 июня 2012 года в газетах № 25 "Степногорск ақшамы" и "Вечерний Степногорск"), от 29 декабря 2015 года № а-12/482 "</w:t>
      </w:r>
      <w:r>
        <w:rPr>
          <w:rFonts w:ascii="Times New Roman"/>
          <w:b w:val="false"/>
          <w:i w:val="false"/>
          <w:color w:val="000000"/>
          <w:sz w:val="28"/>
        </w:rPr>
        <w:t>Об определении спроса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городу Степногорску на 2016 год" (зарегистрировано Департаментом юстиции Акмолинской области в Реестре государственной регистрации нормативных правовых актов № 5229 от 25 января 2016 года, опубликовано 11 февраля 2016 года № 6 в газетах "Степногорск ақшамы" и "Вечерний Степногорск").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Степногорска Абилову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