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f8f" w14:textId="e9d3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20 апреля 2016 года № А-4/123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в целях приведения в соответствие с действующим законодательством,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Аккольского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установлении квоты рабочих мест для лиц, состоящих на учете службы пробации уголовно-исполнительной инспекции, а также лиц, освободившихся из мест лишения свободы и несовершеннолетних выпускников интернатных организаций, в размере одного процента от общей численности рабочих мест" от 30 января 2013 года № А-1/54 (зарегистрированное в Реестре государственной регистрации нормативных правовых актов № 3658, опубликованное 8 марта 2013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Аккольского района от 30 января 2013 года № А-1/54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в размере одного процента от общей численности рабочих мест" от 26 сентября 2013 года № А-9/406 (зарегистрированное в Реестре государственной регистрации нормативных правовых актов № 3863, опубликованное 22 ноября 2013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Положения о государственном учреждении "Отдел ветеринарии Аккольского района" от 16 февраля 2015 года № А-2/49 (зарегистрированное в Реестре государственной регистрации нормативных правовых актов № 4693, опубликованное 10 апреля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Положения о государственном учреждении "Отдел занятости и социальных программ Аккольского района" от 11 марта 2015 года № А-3/83 (зарегистрированное в Реестре государственной регистрации нормативных правовых актов № 4743, опубликованное 17 апреля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2016 год" от 24 ноября 2015 года № А-11/386 (зарегистрированное в Реестре государственной регистрации нормативных правовых актов № 5132, опубликованное 25 декабря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установлении дополнительного перечня лиц, относящихся к целевым группам населения на 2016 год в Аккольском районе" от 24 ноября 2015 года № А-11/387 (зарегистрированное в Реестре государственной регистрации нормативных правовых актов № 5133, опубликованное 1 января 2016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