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08a4" w14:textId="37f0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Жаркаинского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22 августа 2016 года № 6С-4/11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от 17 марта 2014 года № 5С-32/6 "Об утверждении регламента Жаркаинского районного маслихата" (зарегистрировано в Реестре государственной регистрации нормативных правовых актов № 4093, опубликовано 18 апреля 2014 года в районных газетах "Целинное знамя", "Жарқайың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Копию настоящего решения направить в Департамент юстиции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Д.Меджидов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