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5923" w14:textId="0145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Аксуского районного маслихата от 9 ноября 2015 года № 45-280 "О повышении ставок земельного налога и единого земельного налога на не используемые земли сельскохозяйственного назначения по Аксускому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05 февраля 2016 года № 50-302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Аксуский районный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решение Аксуского районного маслихата от 9 ноября 2015 года № 45-280 (зарегистрировано в реестре государственной регистрации нормативных правовых актов 10 декабря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3600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Аксуской районной общественно-политической газете "Аксу онири" № 52 (9788) "О повышении ставок земельного налога на не используемые земли сельскохозяйственного назначения по Аксускому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Мухаметшарулы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