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f2494" w14:textId="17f2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утратившего силу решения Уйгурского районного маслихата № 37-4 от 07 октября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20 июля 2016 года № 6-5-37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и 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06 апреля 2016 года,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решения Уйгурского районного маслихата № 37-4 "Об утверждении Правил оказания социальной помощи, установления размеров и определения перечня отдельных категорий нуждающихся граждан Уйгурского района" от 07 октября 2014 года (внесен в государственный реестр нормативных правовых актов департамента юстиции области </w:t>
      </w:r>
      <w:r>
        <w:rPr>
          <w:rFonts w:ascii="Times New Roman"/>
          <w:b w:val="false"/>
          <w:i w:val="false"/>
          <w:color w:val="000000"/>
          <w:sz w:val="28"/>
        </w:rPr>
        <w:t>№ 2906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05 ноября 2014 года, опубликовано в газете "Карадала тынысы-Карадала напаси" № 46 (97) от 07 ноября 2014 года).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"По вопросам законности и правового порядка, прав граждан, местного самоуправления, сельского хозяйства, земельных отношений, экологии и эффективного использования природных ресурсов".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Кожагул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