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31d" w14:textId="5f4a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Кызылордского областного маслихата от 10 июля 2015 года № 282 "Об утверждении Правил застройки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Кызылординского областного маслихата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застройки территории Кызылординской области" (зарегистрировано в Реестре государственной регистрации нормативных правовых актов за № 5081, опубликовано в областных газетах "Сыр бойы" и "Кызылординские вести" от 6 августа 2015 года № 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