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e73c" w14:textId="668e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февраля 2016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 марта 1998 года 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2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2015</w:t>
      </w:r>
      <w:r>
        <w:rPr>
          <w:rFonts w:ascii="Times New Roman"/>
          <w:b/>
          <w:i w:val="false"/>
          <w:color w:val="000000"/>
          <w:sz w:val="28"/>
        </w:rPr>
        <w:t xml:space="preserve">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некоторые постановления акимата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взимания платы за проезд по платной автомобильной дороге общего пользования областного и районного значения" (зарегистрировано в Реестре государственной регистрации нормативных правовых актов № 2724, опубликовано в газете "Огни Мангистау" 23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8 мая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условий эксплуатации платных автомобильных дорог и мостовых переходов общего пользования областного и районого значения" (зарегистрировано в Реестре государственной регистрации нормативных правовых актов № 2736, опубликовано в газете "Огни Мангистау" 23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Мангистауской области (Рзаханов А. 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Спанов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февраль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