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1885" w14:textId="38f1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Каракиянского района от 07 июля 2015 года № 206 "Об утверждении схемы и порядок перевозки в общеобразовательные школы детей, проживающих в отдаленных населенных пунктах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23 мая 2016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апреля 2016 года "О правовых актах"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Каракиянского района от 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порядок перевозки в общеобразовательные школы детей, проживающих в отдаленных населенных пунктах Каракиянского района" (зарегистрировано в Реестре государственной регистрации нормативных правовых актов за № 2802, опубликовано в газете "Каракия" 27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Каракиянского района (Таубаев А.)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образования"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Байбосинова Клара Хисаровна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май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