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f726" w14:textId="874f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районного маслихата от 28 октября 2015 года № 29/299 "Об утверждении Методики ежегодной оценки деятельности административных государственных служащих корпуса "Б" государственного учреждения "Аппарат Каракиянского районного маслихат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7 января 2016 года № 32/3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ешение районного маслихата от 28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9/2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ежегодной оценки деятельности административных государственных служащих корпуса "Б" государственного учреждения "Аппарат Каракиянского районного маслихата"" (опубликовано в газете "Қарақия" № 77-78 (704-705) от 24 декабря 2015 года, зарегестрировано в Реестре государственной регистрации нормативных правовых актов за № 2906 от 9 дека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Дусуп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