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83da" w14:textId="8ee8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Рудного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4 мая 2016 года № 464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города Рудного согласно прилагаемому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2016 года № 464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Рудного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города Рудного "Об утверждении Положения о государственном учреждении "Рудненский городской отдел образования" акимата города Рудного" от 2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1808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5140, опубликовано 14 ноября 2014 года в газете "Рудненский рабочий").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акимата города Рудного "О внесении изменений и дополнения в постановление акимата от 2 октября 2014 года № 1808 "Об утверждении Положения о государственном учреждении "Рудненский городской отдел образования" акимата города Рудного" от 12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5433, опубликовано 7 апреля 2015 года в газете "Наш Костанай").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Постановление акимата города Рудного "О внесении изменения в постановление акимата от 2 октября 2014 года № 1808 "Об утверждении Положения о государственном учреждении "Рудненский городской отдел образования" акимата города Рудного"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1777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6190, опубликовано 5 февраля 2016 года в газете "Рудненский рабочий").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