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b42a" w14:textId="a81b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от 19 июня 2014 года № 207 "Об установлении повышенных на двадцать пять процентов должностных окладов и тарифных ставок специалистов в области социального обеспечения, образования, культуры и ветеринарии являющихся гражданскими служащими и работающих в сельской местности за счет средств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 марта 2016 года № 327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в целях приведения решения в соответствие с действующим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Алтынсаринского районного маслихата от 19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на двадцать пять процентов должностных окладов и тарифных ставок специалистов в области социального обеспечения, образования, культуры и ветеринарии являющихся гражданскими служащими и работающих в сельской местности за счет средств районного бюджета" (зарегистрированное в Реестре государственной регистрации нормативных правовых актов № 4940, опубликованного 28 июля 2014 года в газете "Таза бұлақ Чистый родник").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Алтынсаринского районного маслихата от 30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решение маслихата от 19 июня 2014 года № 207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 и ветеринарии являющихся гражданскими служащими и работающих в сельской местности за счет средств районного бюджета" (зарегистрированное в Реестре государственной регистрации нормативных правовых актов № 6010, опубликованного 30 ноября 2015 года в газете "Таза бұлақ Чистый родник").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Алтынсаринского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"Аппарат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маслихата", юрист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 К. Жилкишенов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