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7a6d8" w14:textId="ba7a6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постановления акимата от 6 августа 2015 года № 188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12 января 2016 года №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Мендыкаринского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Мендыкаринского района от 6 августа 2015 года № 188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местности" (зарегистрированное в Реестре государственной регистрации нормативных правовых актов № 5810, опубликованное в газете "Меңдіқара үні" 27 августа 2015 года) считать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Ерканова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В. Ионенко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