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ed35" w14:textId="268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29 апреля 2016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Наурзумского района от 20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(зарегистрированный в реестре государственной регистрации нормативных правовых актов 2 ноября 2011 года № 9-16-125, опубликованное в газете "Науырзым тынысы" 18 ноября 2011 года №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Наурзумского района от 16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несовершеннолетних выпускников интернатных организаций" (зарегистрированный в реестре государственной регистрации нормативных правовых актов 7 февраля 2012 года под № 9-16-133, опубликованное в газете "Науырзым тынысы" 20 февраля 2012 года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Наурзумского района от 10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(зарегистрированный в реестре государственной регистрации нормативных правовых актов 24 октября 2012 года под № 3854, опубликованное в газете "Науырзым тынысы" 22 ноября 2012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