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251e" w14:textId="e982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культуры и информации
Республики Казахстан от 25 ноября 2013 года № 273 "Об утверждении Правил служебной этики государственных служащих Министерства культуры и информации 
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9 февраля 2016 года № 36.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 статьей 29-1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информации Республики Казахстан от 25 ноября 2013 года № 273 «Об утверждении Правил служебной этики государственных служащих Министерства культуры и информации Республики Казахстан» (зарегистрированный в Реестре государственной регистрации нормативных правовых актов за № 9023, опубликованный в газетах «Казахстанская правда» от 11 января 2014 года № 6 (27627), «Егемен Қазақстан» 11 января 2014 года № 6 (28230).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Службе управления персоналом Министерства культуры и спорта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недельный срок со дня его подписания направление копии настоящего приказа в Министерство юстиции Республики Казахстан, периодические печатные издания и РГП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размещение информации о признании утратившим силу приказа и исключение из перечня нормативных правовых актов на интернет – 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подписания настоящего приказа представить в Департамент юридической службы Министерства культуры и спорта Республики Казахстан сведения об исполнении мероприятий, предусмотренных подпунктами 1) и 2)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Мухамедиулы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