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7de8" w14:textId="78a7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18 мая 2016 года №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города Петропавловска от 18 мая 2016 года № 974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некотырых постановлений акимата города Петропавловска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30 апреля 2013 года № 860 "Об установлении квоты рабочих мест для отдельных категории граждан" (зарегистрировано в Реестре государственной регистрации нормативных правовых актов № 2292, опубликовано 07 июня 2013 года в газете "Қызылжар нұры" № 23, 07 июня 2013 года в газете "Проспект СК"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24 декабря 2015 года № 2358 "Об определении целевых групп и установлении дополнительного перечня лиц, относящихся к целевым группам, проживающих на территории города Петропавловска, на 2016 год" (зарегистрировано в Реестре государственной регистрации нормативных правовых актов № 3588, опубликовано 01 апреля 2016 в газете "Қызылжар нұры" № 14, 01 апреля 2016 года в газете "Проспект СК" №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29 декабря 2015 года № 2436 "Об организации оплачиваемых общественных работ на предприятиях и в организациях города Петропавловска" (зарегистрировано в Реестре государственной регистрации нормативных правовых актов № 3592, опубликовано 26 февраля 2016 года в газете "Қызылжар нұры" № 8, 26 февраля 2016 в газете "Проспект СК"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