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def2" w14:textId="014d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Аккайынского района Северо-Казахстанской области от 11 февраля 2014 года № 48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18 января 2016 года № 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Северо-Казахстанской области от 11 февраля 2014 года № 48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от 14 марта 2014 года за №2611, опубликовано в № 15 от 03 апреля 2014 года районной газеты "Колос", в № 15 от 03 апреля 2014 года районной газеты "Аққайың").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Аккайынского района Северо-Казахстанской области Дюсембаеву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