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4969" w14:textId="8ab4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4 мая 2016 года № 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района имени Габита Мусрепова от 4 мая 2016 года № 117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 имени Габита Мусрепова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28 марта 2008 года № 73 "Об установлении квоты рабочих мест для инвалидов" (зарегистрировано в Реестре государственной регистрации нормативных правовых актов под № 13-5-61 от 7 мая 2008 года, опубликовано 31 мая 2008 года в районной газете "Есіл Өңірі", 31 мая 2008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3 марта 2009 года № 37 "Об установлении квоты рабочих мест для инвалидов" (зарегистрировано в Реестре государственной регистрации нормативных правовых актов под № 13-5-91 от 30 марта 2009 года, опубликовано 18 мая 2009 года в районной газете "Есіл Өңірі", 18 мая 2009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18 марта 2013 года № 111 "Об установлении квоты рабочих мест для отдельных категорий граждан" (зарегистрировано в Реестре государственной регистрации нормативных правовых актов под № 2258 от 26 апреля 2013 года, опубликовано 6 мая 2013 года в районной газете "Есіл Өңірі", 6 мая 2013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17 ноября 2015 года № 457 "Об определении целевых групп и установлении дополнительного перечня лиц, относящихся к целевым группам, проживающих на территории района имени Габита Мусрепова Северо-Казахстанской области, на 2016 год" (зарегистрировано в Реестре государственной регистрации нормативных правовых актов под № 3504 от 18 декабря 2015 года, опубликовано 28 декабря 2015 года в районной газете "Есіл Өңірі", 28 декабря 2015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8 февраля 2016 года № 21 "Об организации общественных работ в районе имени Габита Мусрепова Северо-Казахстанской области" (зарегистрировано в Реестре государственной регистрации нормативных правовых актов под № 3646 от 4 марта 2016 года, опубликовано 14 марта 2016 года в районной газете "Есіл Өңірі", 14 марта 2016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