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6128" w14:textId="ba06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Махамбетского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8 июня 2016 года № 174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 от 6 апреля 2016 года,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Махамбетского районного акимата,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Копию настоящего постановления направить в Департамент юстиции Атырауской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Н. Калиева.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и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Куттумурат-улы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№ 174 от "08" июня 2016 года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Постановления Махамбетского районного акимата признанные утратившими силу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Махамбетского районного акимата № 1 от 5 января 2015 года "Об утверждении Положения о государственном учреждении "Махамбетский районный отдел образования, физической культуры и спорта" (зарегистрировано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3088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"Жайык шугыласы" 22 января 2015 года);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Махамбетского районного акимата № 2 от 5 января 2015 года "Об утверждении Положения о государственном учреждении "Махамбетский районный отдел сельского хозяйства и земельных отношений" (зарегистрировано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3089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"Жайык шугыласы" 22 января 2015 года);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Махамбетского районного акимата № 3 от 5 января 2015 года "Об утверждении Положения о государственном учреждении "Махамбетский районный отдел внутренней политики, культуры и развития языков" (зарегистрировано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3090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"Жайык шугыласы" 22 января 2015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