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afca" w14:textId="65ca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15 апреля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М.Р. 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15 апреля 2016 года №71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района, признаваемых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района от 24 мая 2011 года № 84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района"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4-4-182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23 июня 2011 года в газете "Нарын таны");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района от 11 октября 2012 года № 182 "О внесении изменений в постановление районного акимата от 24 мая 2011 года № 84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района"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2628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25 октября 2012 года в газете "Нарын таны");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района от 10 декабря 2015 года № 236 "О внесении изменения в постановление районного акимата от 24 мая 2011 года № 84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3402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07 января 2016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