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dee0" w14:textId="5e6d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3 июня 2016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города Арыс,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03.06.2016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 города Арыс утративших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 октября 2014 года № 504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 (зарегистрировано в Реестре государственной регистрации нормативных правовых актов № 2832, опубликовано в газете "Арыс ақиқаты" 25 октября 2014 года № 45 (5935).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28 мая 2015 года № 304 "О внесении изменений в постановление акимата города Арыс от 1 октября 2014 года № 504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 (зарегистрировано в Реестре государственной регистрации нормативных правовых актов № 3220, опубликовано в газете "Арыс ақиқаты" 11 июля 2015 года № 28 (5970).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14 января 2015 года № 25 "Об утверждении Регламента акимата города Арыс" (зарегистрировано в Реестре государственной регистрации нормативных правовых актов № 3013, опубликовано в газете "Арыс ақиқаты" 21 февраля 2014 года № 8-9 (5951).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29 января 2016 года № 46 "О внесении дополнений в постановление акимата города Арыс от 14 января 2015 года № 25 "Об утверждении Регламента акимата города Арыс" (зарегистрировано в Реестре государственной регистрации нормативных правовых актов № 3602, опубликовано в газете "Арыс ақиқаты" 2 апреля 2016 года № 15.(6009)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