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4bad" w14:textId="ddd4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9 июн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Кентау Б.Али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 2016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Кентау признанных утратившим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5 мая 2014 года № 175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2662, опубликовано 24 мая 2014 года в газете "Кентау", "Кентау шұғал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6 апреля 2015 года № 106 "О внесении изменения в постановление акимата города Кентау от 5 мая 2014 года № 175 "Об утверждении государственного образовательного заказа на дошкольное воспитание и обучение, размер подушевого финанс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ьской платы" (зарегистрировано в реестре государственной регистрации нормативных правовых актов за № 3176, опубликовано 23 мая 2015 года в газете "Кентау", "Кентау шұғыла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6 февраля 2016 года № 44 "О внесении изменений и дополнений в постановление акимата города Кентау от 3 февраля 2015 года № 26 "Об утверждении положении аппаратов акима села" акимата города Кентау" (зарегистрировано в реестре государственной регистрации нормативных правовых актов за № 3611, опубликовано 2 марта 2016 года в газете "Кентау", "Кентау шұғыласы")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