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22a7" w14:textId="92a2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Шардаринского районного маслихата от 22 декабря 2015 года № 50-291-V "О повышении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15 апреля 2016 года № 3-26-VI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964 от 25 августа 2011 года "Об утверждении Правил проведения правового мониторинга нормативных правовых актов",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2015 года № 50-291-V "О повышении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3483, опубликовано 4 января 2016 года в газете "Шартарап-Шарайна").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