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fa63" w14:textId="d64f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города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09 марта 2016 года № 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постановление акимата города Курчатов: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 в 2015 году" (зарегистрировано в Реестре государственной регистрации нормативных правовых актов за номером 3655 от 26 января 2015 года, опубликовано в газете "7 дней" от 19 февраля 2015 г. № 8 (1018);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кандидатов в Президенты Республики Казахстан" (зарегистрировано в Реестре государственной регистрации нормативных правовых актов за номером 3843 от 06 апреля 2015 года, опубликовано в газете "7 дней" от 16 апреля 2015 г. № 16 (1026).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Нургалиев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