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cc43" w14:textId="926c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Курчатов от 26 февраля 2016 года № 375 "Об определении целевых групп населения, проживающих на территории города Курчатов,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22 апреля 2016 года № 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26 февраля 2016 года № 375 "Об определении целевых групп населения, проживающих на территории города Курчатов, на 2016 год" (зарегистрировано в Реестре государственной регистрации нормативных правовых актов за номером 4423 от 18 марта 2016 года, опубликовано в газете "Мой край" от 21 апреля 2016 года №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Старенкова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