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f554" w14:textId="e46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Зыряновского района от 18 декабря 2015 года № 462 "Об организации и финансировании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17 мая 2016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18 декабря 2015 года № 462 "Об организации и финансировании общественных работ в 2016 году" (зарегистрированное в Реестре государственной регистрации нормативных правовых актов за номером 4344, опубликованное в газетах "Пульс! Зыряновска" и "Көктас таңы" 28 января 2016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