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8491d" w14:textId="54849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№ 208 от 12 марта 2015 года "Об определении мест для размещения агитационных печатных материалов и предоставлении помещений для встреч кандидатам в Президенты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Уланского районного акимата Восточно-Казахстанской области от 07 апреля 2016 года № 147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статьи 37,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Уланского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Уланского района № 208 от 12 марта 2015 года "Об определении мест для размещения агитационных печатных материалов и предоставлении помещений для встреч кандидатам в Президенты Республики Казахстан" (зарегистрировано в Реестре государственной регистрации нормативных правовых актов 9 апреля 2015 года № 3856, опубликовано в районной газете "Ұлан таңы" № 34 от 13 апреля 2015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Уланского района Р. Мамырбаеву.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Уланского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Батырбаев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