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3b744" w14:textId="e53b7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Бокейординского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Бокейординского района Западно-Казахстанской области от 18 января 2016 года № 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24 марта 1998 года </w:t>
      </w:r>
      <w:r>
        <w:rPr>
          <w:rFonts w:ascii="Times New Roman"/>
          <w:b w:val="false"/>
          <w:i w:val="false"/>
          <w:color w:val="000000"/>
          <w:sz w:val="28"/>
        </w:rPr>
        <w:t>"О нормативных 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Признать утратившими силу некоторые постановления акимата Бокейординского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Контроль за исполнением настоящего постановления возложить на заместителя акима района Кайргалиеву Л. 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Рахимжанов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Бокейординского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 января 2016 года № 2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</w:t>
      </w:r>
      <w:r>
        <w:br/>
      </w:r>
      <w:r>
        <w:rPr>
          <w:rFonts w:ascii="Times New Roman"/>
          <w:b/>
          <w:i w:val="false"/>
          <w:color w:val="000000"/>
        </w:rPr>
        <w:t>Бокейординского района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Бокейординского района от 16 января 2015 года № 5 "Об установлении дополнительного перечня лиц, относящихся к целевым группам на 2015 год" (зарегистрировано в Реестре государственной регистрации нормативных правовых актов № 3797, опубликовано 24 февраля 2015 года в газете "Орда жұлдызы").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Бокейординского района от 16 января 2015 года № 7 "Об утверждении государственного образовательного заказа на дошкольное вопитание и обучение, размера подушевого финансирования и родительской платы на 2015 год по Бокейординскому району" (зарегистрировано в Реестре государственной регистрации нормативных правовых актов № 3814, опубликовано 10 марта 2015 года в газете "Орда жұлдызы").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Бокейординского района от 18 августа 2015 года № 107 "Об утверждении схемы и Правил перевозки в общеобразовательные школы детей, проживающих в отдаленных населенных пунктах Бокейординского района" (зарегистрировано в Реестре государственной регистрации нормативных правовых актов № 4034, опубликовано 13 октября 2015 года в газете "Орда жұлдызы").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