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fb7f" w14:textId="b03f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5 августа 2016 года № 577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некоторые постановления акимата Зеленовского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данного постановления возложить на руководителя аппарата акима района Залмуканова 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августа 2016 года №577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Зеленовского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от 18 марта 2015 года № 232 "Об определении оптимальных сроков начала и завершения посевных работ по видам продукции растениеводства, подлежащих обязательному страхованию в растениеводстве на 2015 год по Зеленовскому району" (зарегистрировано в Реестре государственной регистрации нормативных правовых актов № 3875, опубликовано в газете "Ауыл тынысы" от 24 апреля 2015 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от 10 февраля 2016 года № 92 "Об организации и финансировании общественных работ по Зеленовскому району на 2016 год" (зарегистрировано в Реестре государственной регистрации нормативных правовых актов № 4276, опубликовано в газете "Ауыл тынысы" от 4 марта 2016 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от 7 ноября 2014 года № 913 "Об утверждении Правил расчета ставки арендной платы при передаче районного коммунального имущества в имущественный наем (аренду)" (зарегистрировано в Реестре государственной регистрации нормативных правовых актов № 3704, опубликовано в газете "Ауыл тынысы" от 2 января 2015 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