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472" w14:textId="a5a4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по защите и развитию конкуренции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защите и развитию конкуренции Министерства национальной экономики Республики Казахстан от 15 августа 2019 года № 1-ОД.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 и постановлениями Правительства Республики Казахстан от 10 июля 2019 года № 497 "</w:t>
      </w:r>
      <w:r>
        <w:rPr>
          <w:rFonts w:ascii="Times New Roman"/>
          <w:b w:val="false"/>
          <w:i w:val="false"/>
          <w:color w:val="000000"/>
          <w:sz w:val="28"/>
        </w:rPr>
        <w:t>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сентября 2014 года № 1011 "</w:t>
      </w:r>
      <w:r>
        <w:rPr>
          <w:rFonts w:ascii="Times New Roman"/>
          <w:b w:val="false"/>
          <w:i w:val="false"/>
          <w:color w:val="000000"/>
          <w:sz w:val="28"/>
        </w:rPr>
        <w:t>Вопросы Министерства национальной экономики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Казахстан, утвержденного приказом Министра национальной экономики Республики Казахстан от 29 июля 2019 года № 189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городу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Комитета по защите и развитию конкуренции Министерства национальной экономики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(кадровая служба) Комитета по защите и развитию конкуренции Министерства национальной экономики Республики Казахстан в установленном законодательством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национальной экономики Республики Казахстан и Комитета по защите и развитию конкуренции Министерства национальной экономики Республики Казахстан;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подразделениям Комитета по защите и развитию конкуренции Министерства национальной экономики Республики Казахстан принять соответствующие меры, вытекающие из настоящего приказа.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городу Нур-Султану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городу Нур-Султану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Нур-Султан, улица Петрова, 5.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городу Нур-Султану".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городу Алматы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городу Алматы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050000, Республика Казахстан, город Алматы, проспект Абылай хана 74 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городу Алматы".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175"/>
    <w:bookmarkStart w:name="z1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90"/>
    <w:bookmarkStart w:name="z1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95"/>
    <w:bookmarkStart w:name="z20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городу Шымкенту</w:t>
      </w:r>
    </w:p>
    <w:bookmarkEnd w:id="198"/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Комитета по защите и развитию конкуренции Министерства национальной экономики Республики Казахстан по городу Шымкенту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160011, Республика Казахстан, Туркестанская область, город Шымкент, проспект Тауке хана № 82, 2-этаж.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городу Шымкенту".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1"/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262"/>
    <w:bookmarkStart w:name="z2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277"/>
    <w:bookmarkStart w:name="z28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282"/>
    <w:bookmarkStart w:name="z29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Акмолинской области</w:t>
      </w:r>
    </w:p>
    <w:bookmarkEnd w:id="285"/>
    <w:bookmarkStart w:name="z2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Акмолинской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области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Мухтара Ауэзова, 189 А.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защите и развитию конкуренции Министерства национальной экономики РК от 15.11.2019 </w:t>
      </w:r>
      <w:r>
        <w:rPr>
          <w:rFonts w:ascii="Times New Roman"/>
          <w:b w:val="false"/>
          <w:i w:val="false"/>
          <w:color w:val="000000"/>
          <w:sz w:val="28"/>
        </w:rPr>
        <w:t>№ 52-ОД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Акмолинской области".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98"/>
    <w:bookmarkStart w:name="z3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349"/>
    <w:bookmarkStart w:name="z35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364"/>
    <w:bookmarkStart w:name="z37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369"/>
    <w:bookmarkStart w:name="z37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8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Актюбинской области</w:t>
      </w:r>
    </w:p>
    <w:bookmarkEnd w:id="372"/>
    <w:bookmarkStart w:name="z38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Актюбинской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030010, Республика Казахстан, Актюбинская область, город Актобе, улица Шамши Калдаякова, дом 33.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Актюбинской области".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85"/>
    <w:bookmarkStart w:name="z39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436"/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451"/>
    <w:bookmarkStart w:name="z46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456"/>
    <w:bookmarkStart w:name="z46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7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Алматинской области</w:t>
      </w:r>
    </w:p>
    <w:bookmarkEnd w:id="459"/>
    <w:bookmarkStart w:name="z47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Алматинской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Алматинская область, город Талдыкорган, улица Кабанбай батыра, дом 78.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Алматинской области".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472"/>
    <w:bookmarkStart w:name="z48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523"/>
    <w:bookmarkStart w:name="z53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538"/>
    <w:bookmarkStart w:name="z550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42"/>
    <w:bookmarkStart w:name="z5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543"/>
    <w:bookmarkStart w:name="z555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5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Атырауской области</w:t>
      </w:r>
    </w:p>
    <w:bookmarkEnd w:id="546"/>
    <w:bookmarkStart w:name="z559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Атырауской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060009, Республика Казахстан, город Атырау, Авангард 4 микрорайон, 3 В.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Атырауской области".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59"/>
    <w:bookmarkStart w:name="z572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610"/>
    <w:bookmarkStart w:name="z623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625"/>
    <w:bookmarkStart w:name="z638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630"/>
    <w:bookmarkStart w:name="z643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6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6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Восточно-Казахстанской области</w:t>
      </w:r>
    </w:p>
    <w:bookmarkEnd w:id="633"/>
    <w:bookmarkStart w:name="z647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Восточно-Казахстанской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070019, Республика Казахстан, Восточно-Казахстанская область, город Усть-Каменогорск, улица Бурова, дом 20.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Восточно-Казахстанской области".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646"/>
    <w:bookmarkStart w:name="z660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697"/>
    <w:bookmarkStart w:name="z711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98"/>
    <w:bookmarkStart w:name="z71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99"/>
    <w:bookmarkStart w:name="z71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700"/>
    <w:bookmarkStart w:name="z71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01"/>
    <w:bookmarkStart w:name="z71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702"/>
    <w:bookmarkStart w:name="z71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703"/>
    <w:bookmarkStart w:name="z71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704"/>
    <w:bookmarkStart w:name="z71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705"/>
    <w:bookmarkStart w:name="z71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706"/>
    <w:bookmarkStart w:name="z72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707"/>
    <w:bookmarkStart w:name="z72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708"/>
    <w:bookmarkStart w:name="z72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709"/>
    <w:bookmarkStart w:name="z72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710"/>
    <w:bookmarkStart w:name="z72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711"/>
    <w:bookmarkStart w:name="z72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712"/>
    <w:bookmarkStart w:name="z726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13"/>
    <w:bookmarkStart w:name="z72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14"/>
    <w:bookmarkStart w:name="z72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5"/>
    <w:bookmarkStart w:name="z72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16"/>
    <w:bookmarkStart w:name="z73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717"/>
    <w:bookmarkStart w:name="z731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18"/>
    <w:bookmarkStart w:name="z73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34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Жамбылской области</w:t>
      </w:r>
    </w:p>
    <w:bookmarkEnd w:id="720"/>
    <w:bookmarkStart w:name="z73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Комитета по защите и развитию конкуренции Министерства национальной экономики Республики Казахстан по Жамбылской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 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080000, Республика Казахстан, Жамбылская область, город Тараз, улица Желтоксан, дом 78. 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Жамбылской области".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733"/>
    <w:bookmarkStart w:name="z748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772"/>
    <w:bookmarkStart w:name="z78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774"/>
    <w:bookmarkStart w:name="z78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777"/>
    <w:bookmarkStart w:name="z7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779"/>
    <w:bookmarkStart w:name="z79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780"/>
    <w:bookmarkStart w:name="z79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781"/>
    <w:bookmarkStart w:name="z79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782"/>
    <w:bookmarkStart w:name="z7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783"/>
    <w:bookmarkStart w:name="z7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784"/>
    <w:bookmarkStart w:name="z799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85"/>
    <w:bookmarkStart w:name="z80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86"/>
    <w:bookmarkStart w:name="z80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787"/>
    <w:bookmarkStart w:name="z80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88"/>
    <w:bookmarkStart w:name="z80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789"/>
    <w:bookmarkStart w:name="z80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790"/>
    <w:bookmarkStart w:name="z80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791"/>
    <w:bookmarkStart w:name="z80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792"/>
    <w:bookmarkStart w:name="z80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793"/>
    <w:bookmarkStart w:name="z80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794"/>
    <w:bookmarkStart w:name="z80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795"/>
    <w:bookmarkStart w:name="z81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796"/>
    <w:bookmarkStart w:name="z81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797"/>
    <w:bookmarkStart w:name="z81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798"/>
    <w:bookmarkStart w:name="z81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799"/>
    <w:bookmarkStart w:name="z814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00"/>
    <w:bookmarkStart w:name="z81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01"/>
    <w:bookmarkStart w:name="z81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2"/>
    <w:bookmarkStart w:name="z81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03"/>
    <w:bookmarkStart w:name="z81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804"/>
    <w:bookmarkStart w:name="z819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05"/>
    <w:bookmarkStart w:name="z82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8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2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Западно-Казахстанской области</w:t>
      </w:r>
    </w:p>
    <w:bookmarkEnd w:id="807"/>
    <w:bookmarkStart w:name="z823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Западно-Казахстанской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090000, Республика Казахстан, Западно-Казахстанская область, город Уральск, ул. Некрасова, дом 30/1.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Западно-Казахстанской области".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820"/>
    <w:bookmarkStart w:name="z836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871"/>
    <w:bookmarkStart w:name="z887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880"/>
    <w:bookmarkStart w:name="z8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886"/>
    <w:bookmarkStart w:name="z902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9"/>
    <w:bookmarkStart w:name="z9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90"/>
    <w:bookmarkStart w:name="z9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891"/>
    <w:bookmarkStart w:name="z907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8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0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Карагандинской области</w:t>
      </w:r>
    </w:p>
    <w:bookmarkEnd w:id="894"/>
    <w:bookmarkStart w:name="z911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95"/>
    <w:bookmarkStart w:name="z9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Карагандинской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896"/>
    <w:bookmarkStart w:name="z9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97"/>
    <w:bookmarkStart w:name="z9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898"/>
    <w:bookmarkStart w:name="z9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99"/>
    <w:bookmarkStart w:name="z9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00"/>
    <w:bookmarkStart w:name="z9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901"/>
    <w:bookmarkStart w:name="z9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02"/>
    <w:bookmarkStart w:name="z9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100000, Республика Казахстан, Карагандинская область, город Караганда, район имени Казыбек би, улица Костенко, дом 6.</w:t>
      </w:r>
    </w:p>
    <w:bookmarkEnd w:id="903"/>
    <w:bookmarkStart w:name="z9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Карагандинской области".</w:t>
      </w:r>
    </w:p>
    <w:bookmarkEnd w:id="904"/>
    <w:bookmarkStart w:name="z9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05"/>
    <w:bookmarkStart w:name="z9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06"/>
    <w:bookmarkStart w:name="z9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907"/>
    <w:bookmarkStart w:name="z924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08"/>
    <w:bookmarkStart w:name="z9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09"/>
    <w:bookmarkStart w:name="z9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910"/>
    <w:bookmarkStart w:name="z9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911"/>
    <w:bookmarkStart w:name="z9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912"/>
    <w:bookmarkStart w:name="z9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913"/>
    <w:bookmarkStart w:name="z9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14"/>
    <w:bookmarkStart w:name="z9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915"/>
    <w:bookmarkStart w:name="z9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916"/>
    <w:bookmarkStart w:name="z93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917"/>
    <w:bookmarkStart w:name="z9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918"/>
    <w:bookmarkStart w:name="z93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919"/>
    <w:bookmarkStart w:name="z9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920"/>
    <w:bookmarkStart w:name="z93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21"/>
    <w:bookmarkStart w:name="z93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922"/>
    <w:bookmarkStart w:name="z93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923"/>
    <w:bookmarkStart w:name="z94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924"/>
    <w:bookmarkStart w:name="z94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25"/>
    <w:bookmarkStart w:name="z94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926"/>
    <w:bookmarkStart w:name="z94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927"/>
    <w:bookmarkStart w:name="z94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928"/>
    <w:bookmarkStart w:name="z94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929"/>
    <w:bookmarkStart w:name="z94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930"/>
    <w:bookmarkStart w:name="z94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931"/>
    <w:bookmarkStart w:name="z94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932"/>
    <w:bookmarkStart w:name="z94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933"/>
    <w:bookmarkStart w:name="z9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934"/>
    <w:bookmarkStart w:name="z9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935"/>
    <w:bookmarkStart w:name="z9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936"/>
    <w:bookmarkStart w:name="z9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937"/>
    <w:bookmarkStart w:name="z9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938"/>
    <w:bookmarkStart w:name="z9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939"/>
    <w:bookmarkStart w:name="z9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940"/>
    <w:bookmarkStart w:name="z9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941"/>
    <w:bookmarkStart w:name="z9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942"/>
    <w:bookmarkStart w:name="z95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943"/>
    <w:bookmarkStart w:name="z96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944"/>
    <w:bookmarkStart w:name="z96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945"/>
    <w:bookmarkStart w:name="z96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946"/>
    <w:bookmarkStart w:name="z96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947"/>
    <w:bookmarkStart w:name="z96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948"/>
    <w:bookmarkStart w:name="z96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949"/>
    <w:bookmarkStart w:name="z96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950"/>
    <w:bookmarkStart w:name="z96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951"/>
    <w:bookmarkStart w:name="z9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52"/>
    <w:bookmarkStart w:name="z9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953"/>
    <w:bookmarkStart w:name="z97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954"/>
    <w:bookmarkStart w:name="z97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955"/>
    <w:bookmarkStart w:name="z97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956"/>
    <w:bookmarkStart w:name="z97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957"/>
    <w:bookmarkStart w:name="z97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958"/>
    <w:bookmarkStart w:name="z975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9"/>
    <w:bookmarkStart w:name="z97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60"/>
    <w:bookmarkStart w:name="z97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961"/>
    <w:bookmarkStart w:name="z97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62"/>
    <w:bookmarkStart w:name="z97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963"/>
    <w:bookmarkStart w:name="z98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964"/>
    <w:bookmarkStart w:name="z98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965"/>
    <w:bookmarkStart w:name="z98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966"/>
    <w:bookmarkStart w:name="z98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967"/>
    <w:bookmarkStart w:name="z98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968"/>
    <w:bookmarkStart w:name="z98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969"/>
    <w:bookmarkStart w:name="z98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970"/>
    <w:bookmarkStart w:name="z98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971"/>
    <w:bookmarkStart w:name="z98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972"/>
    <w:bookmarkStart w:name="z98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973"/>
    <w:bookmarkStart w:name="z990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74"/>
    <w:bookmarkStart w:name="z99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75"/>
    <w:bookmarkStart w:name="z99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6"/>
    <w:bookmarkStart w:name="z99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77"/>
    <w:bookmarkStart w:name="z99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978"/>
    <w:bookmarkStart w:name="z995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79"/>
    <w:bookmarkStart w:name="z99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9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98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Костанайской области</w:t>
      </w:r>
    </w:p>
    <w:bookmarkEnd w:id="981"/>
    <w:bookmarkStart w:name="z999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2"/>
    <w:bookmarkStart w:name="z10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Костанайской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983"/>
    <w:bookmarkStart w:name="z100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4"/>
    <w:bookmarkStart w:name="z100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985"/>
    <w:bookmarkStart w:name="z100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6"/>
    <w:bookmarkStart w:name="z10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87"/>
    <w:bookmarkStart w:name="z100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988"/>
    <w:bookmarkStart w:name="z100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89"/>
    <w:bookmarkStart w:name="z100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110000, Республика Казахстан, Костанайская область, город Костанай, улица Гоголя, дом 177 А.</w:t>
      </w:r>
    </w:p>
    <w:bookmarkEnd w:id="990"/>
    <w:bookmarkStart w:name="z100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Костанайской области".</w:t>
      </w:r>
    </w:p>
    <w:bookmarkEnd w:id="991"/>
    <w:bookmarkStart w:name="z100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2"/>
    <w:bookmarkStart w:name="z101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93"/>
    <w:bookmarkStart w:name="z101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994"/>
    <w:bookmarkStart w:name="z1012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95"/>
    <w:bookmarkStart w:name="z101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96"/>
    <w:bookmarkStart w:name="z101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997"/>
    <w:bookmarkStart w:name="z101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998"/>
    <w:bookmarkStart w:name="z101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999"/>
    <w:bookmarkStart w:name="z101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1000"/>
    <w:bookmarkStart w:name="z101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01"/>
    <w:bookmarkStart w:name="z101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002"/>
    <w:bookmarkStart w:name="z102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1003"/>
    <w:bookmarkStart w:name="z102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004"/>
    <w:bookmarkStart w:name="z102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1005"/>
    <w:bookmarkStart w:name="z102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1006"/>
    <w:bookmarkStart w:name="z102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1007"/>
    <w:bookmarkStart w:name="z102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08"/>
    <w:bookmarkStart w:name="z102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009"/>
    <w:bookmarkStart w:name="z102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1010"/>
    <w:bookmarkStart w:name="z102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011"/>
    <w:bookmarkStart w:name="z102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2"/>
    <w:bookmarkStart w:name="z103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1013"/>
    <w:bookmarkStart w:name="z103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1014"/>
    <w:bookmarkStart w:name="z103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1015"/>
    <w:bookmarkStart w:name="z103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1016"/>
    <w:bookmarkStart w:name="z103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1017"/>
    <w:bookmarkStart w:name="z103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018"/>
    <w:bookmarkStart w:name="z103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019"/>
    <w:bookmarkStart w:name="z103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020"/>
    <w:bookmarkStart w:name="z103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021"/>
    <w:bookmarkStart w:name="z103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022"/>
    <w:bookmarkStart w:name="z104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023"/>
    <w:bookmarkStart w:name="z104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024"/>
    <w:bookmarkStart w:name="z104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1025"/>
    <w:bookmarkStart w:name="z104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1026"/>
    <w:bookmarkStart w:name="z104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027"/>
    <w:bookmarkStart w:name="z104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1028"/>
    <w:bookmarkStart w:name="z104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029"/>
    <w:bookmarkStart w:name="z104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030"/>
    <w:bookmarkStart w:name="z104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1031"/>
    <w:bookmarkStart w:name="z104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032"/>
    <w:bookmarkStart w:name="z105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1033"/>
    <w:bookmarkStart w:name="z105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034"/>
    <w:bookmarkStart w:name="z105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1035"/>
    <w:bookmarkStart w:name="z105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1036"/>
    <w:bookmarkStart w:name="z105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1037"/>
    <w:bookmarkStart w:name="z105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038"/>
    <w:bookmarkStart w:name="z105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039"/>
    <w:bookmarkStart w:name="z105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040"/>
    <w:bookmarkStart w:name="z105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1041"/>
    <w:bookmarkStart w:name="z105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042"/>
    <w:bookmarkStart w:name="z106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1043"/>
    <w:bookmarkStart w:name="z106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1044"/>
    <w:bookmarkStart w:name="z106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1045"/>
    <w:bookmarkStart w:name="z1063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46"/>
    <w:bookmarkStart w:name="z106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47"/>
    <w:bookmarkStart w:name="z106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048"/>
    <w:bookmarkStart w:name="z106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49"/>
    <w:bookmarkStart w:name="z106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1050"/>
    <w:bookmarkStart w:name="z106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1051"/>
    <w:bookmarkStart w:name="z106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1052"/>
    <w:bookmarkStart w:name="z107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1053"/>
    <w:bookmarkStart w:name="z107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054"/>
    <w:bookmarkStart w:name="z107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055"/>
    <w:bookmarkStart w:name="z107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1056"/>
    <w:bookmarkStart w:name="z107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057"/>
    <w:bookmarkStart w:name="z107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058"/>
    <w:bookmarkStart w:name="z107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059"/>
    <w:bookmarkStart w:name="z107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060"/>
    <w:bookmarkStart w:name="z1078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61"/>
    <w:bookmarkStart w:name="z107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62"/>
    <w:bookmarkStart w:name="z108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63"/>
    <w:bookmarkStart w:name="z108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64"/>
    <w:bookmarkStart w:name="z108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065"/>
    <w:bookmarkStart w:name="z1083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66"/>
    <w:bookmarkStart w:name="z108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0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86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Кызылординской области</w:t>
      </w:r>
    </w:p>
    <w:bookmarkEnd w:id="1068"/>
    <w:bookmarkStart w:name="z1087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69"/>
    <w:bookmarkStart w:name="z108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Кызылординской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1070"/>
    <w:bookmarkStart w:name="z108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1"/>
    <w:bookmarkStart w:name="z109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072"/>
    <w:bookmarkStart w:name="z109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73"/>
    <w:bookmarkStart w:name="z109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74"/>
    <w:bookmarkStart w:name="z109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075"/>
    <w:bookmarkStart w:name="z109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76"/>
    <w:bookmarkStart w:name="z109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120014, Республика Казахстан, Кызылординская область, город Кызылорда, улица И. Жахаева, дом 5.</w:t>
      </w:r>
    </w:p>
    <w:bookmarkEnd w:id="1077"/>
    <w:bookmarkStart w:name="z109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Кызылординской области".</w:t>
      </w:r>
    </w:p>
    <w:bookmarkEnd w:id="1078"/>
    <w:bookmarkStart w:name="z109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79"/>
    <w:bookmarkStart w:name="z109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80"/>
    <w:bookmarkStart w:name="z109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081"/>
    <w:bookmarkStart w:name="z1100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82"/>
    <w:bookmarkStart w:name="z110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83"/>
    <w:bookmarkStart w:name="z110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1084"/>
    <w:bookmarkStart w:name="z110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1085"/>
    <w:bookmarkStart w:name="z110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1086"/>
    <w:bookmarkStart w:name="z110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1087"/>
    <w:bookmarkStart w:name="z110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88"/>
    <w:bookmarkStart w:name="z110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089"/>
    <w:bookmarkStart w:name="z110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1090"/>
    <w:bookmarkStart w:name="z110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091"/>
    <w:bookmarkStart w:name="z111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1092"/>
    <w:bookmarkStart w:name="z111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1093"/>
    <w:bookmarkStart w:name="z111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1094"/>
    <w:bookmarkStart w:name="z111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95"/>
    <w:bookmarkStart w:name="z111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096"/>
    <w:bookmarkStart w:name="z111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1097"/>
    <w:bookmarkStart w:name="z111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098"/>
    <w:bookmarkStart w:name="z111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99"/>
    <w:bookmarkStart w:name="z111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1100"/>
    <w:bookmarkStart w:name="z111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1101"/>
    <w:bookmarkStart w:name="z112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1102"/>
    <w:bookmarkStart w:name="z112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1103"/>
    <w:bookmarkStart w:name="z112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1104"/>
    <w:bookmarkStart w:name="z112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105"/>
    <w:bookmarkStart w:name="z112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106"/>
    <w:bookmarkStart w:name="z112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107"/>
    <w:bookmarkStart w:name="z112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108"/>
    <w:bookmarkStart w:name="z112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109"/>
    <w:bookmarkStart w:name="z112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110"/>
    <w:bookmarkStart w:name="z112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111"/>
    <w:bookmarkStart w:name="z113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1112"/>
    <w:bookmarkStart w:name="z113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1113"/>
    <w:bookmarkStart w:name="z113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114"/>
    <w:bookmarkStart w:name="z113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1115"/>
    <w:bookmarkStart w:name="z113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116"/>
    <w:bookmarkStart w:name="z113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117"/>
    <w:bookmarkStart w:name="z113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1118"/>
    <w:bookmarkStart w:name="z113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119"/>
    <w:bookmarkStart w:name="z113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1120"/>
    <w:bookmarkStart w:name="z113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121"/>
    <w:bookmarkStart w:name="z114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1122"/>
    <w:bookmarkStart w:name="z114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1123"/>
    <w:bookmarkStart w:name="z114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1124"/>
    <w:bookmarkStart w:name="z114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125"/>
    <w:bookmarkStart w:name="z114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26"/>
    <w:bookmarkStart w:name="z114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127"/>
    <w:bookmarkStart w:name="z114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1128"/>
    <w:bookmarkStart w:name="z114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129"/>
    <w:bookmarkStart w:name="z114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1130"/>
    <w:bookmarkStart w:name="z114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1131"/>
    <w:bookmarkStart w:name="z115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1132"/>
    <w:bookmarkStart w:name="z1151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33"/>
    <w:bookmarkStart w:name="z115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34"/>
    <w:bookmarkStart w:name="z115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135"/>
    <w:bookmarkStart w:name="z115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36"/>
    <w:bookmarkStart w:name="z115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1137"/>
    <w:bookmarkStart w:name="z115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1138"/>
    <w:bookmarkStart w:name="z115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1139"/>
    <w:bookmarkStart w:name="z115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1140"/>
    <w:bookmarkStart w:name="z115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141"/>
    <w:bookmarkStart w:name="z1160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142"/>
    <w:bookmarkStart w:name="z1161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1143"/>
    <w:bookmarkStart w:name="z116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144"/>
    <w:bookmarkStart w:name="z116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145"/>
    <w:bookmarkStart w:name="z116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146"/>
    <w:bookmarkStart w:name="z116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147"/>
    <w:bookmarkStart w:name="z1166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48"/>
    <w:bookmarkStart w:name="z116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49"/>
    <w:bookmarkStart w:name="z116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0"/>
    <w:bookmarkStart w:name="z116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51"/>
    <w:bookmarkStart w:name="z117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152"/>
    <w:bookmarkStart w:name="z1171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53"/>
    <w:bookmarkStart w:name="z117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74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Мангистауской области</w:t>
      </w:r>
    </w:p>
    <w:bookmarkEnd w:id="1155"/>
    <w:bookmarkStart w:name="z1175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56"/>
    <w:bookmarkStart w:name="z117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Мангистауской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1157"/>
    <w:bookmarkStart w:name="z11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58"/>
    <w:bookmarkStart w:name="z117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159"/>
    <w:bookmarkStart w:name="z11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0"/>
    <w:bookmarkStart w:name="z11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61"/>
    <w:bookmarkStart w:name="z11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162"/>
    <w:bookmarkStart w:name="z11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63"/>
    <w:bookmarkStart w:name="z118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130000, Республика Казахстан, Мангистауская область, город Актау, 9 микрорайон, здание 23 "А". </w:t>
      </w:r>
    </w:p>
    <w:bookmarkEnd w:id="1164"/>
    <w:bookmarkStart w:name="z11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Мангистауской области".</w:t>
      </w:r>
    </w:p>
    <w:bookmarkEnd w:id="1165"/>
    <w:bookmarkStart w:name="z11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66"/>
    <w:bookmarkStart w:name="z11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67"/>
    <w:bookmarkStart w:name="z118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168"/>
    <w:bookmarkStart w:name="z1188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69"/>
    <w:bookmarkStart w:name="z118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70"/>
    <w:bookmarkStart w:name="z119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1171"/>
    <w:bookmarkStart w:name="z119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1172"/>
    <w:bookmarkStart w:name="z119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1173"/>
    <w:bookmarkStart w:name="z119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1174"/>
    <w:bookmarkStart w:name="z119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75"/>
    <w:bookmarkStart w:name="z119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176"/>
    <w:bookmarkStart w:name="z119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1177"/>
    <w:bookmarkStart w:name="z119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178"/>
    <w:bookmarkStart w:name="z119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1179"/>
    <w:bookmarkStart w:name="z119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1180"/>
    <w:bookmarkStart w:name="z120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1181"/>
    <w:bookmarkStart w:name="z120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82"/>
    <w:bookmarkStart w:name="z120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183"/>
    <w:bookmarkStart w:name="z120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1184"/>
    <w:bookmarkStart w:name="z120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185"/>
    <w:bookmarkStart w:name="z120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86"/>
    <w:bookmarkStart w:name="z120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1187"/>
    <w:bookmarkStart w:name="z120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1188"/>
    <w:bookmarkStart w:name="z120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1189"/>
    <w:bookmarkStart w:name="z120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1190"/>
    <w:bookmarkStart w:name="z121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1191"/>
    <w:bookmarkStart w:name="z121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192"/>
    <w:bookmarkStart w:name="z121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193"/>
    <w:bookmarkStart w:name="z121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194"/>
    <w:bookmarkStart w:name="z121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195"/>
    <w:bookmarkStart w:name="z121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196"/>
    <w:bookmarkStart w:name="z121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197"/>
    <w:bookmarkStart w:name="z121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198"/>
    <w:bookmarkStart w:name="z121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1199"/>
    <w:bookmarkStart w:name="z121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1200"/>
    <w:bookmarkStart w:name="z122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201"/>
    <w:bookmarkStart w:name="z122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1202"/>
    <w:bookmarkStart w:name="z122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203"/>
    <w:bookmarkStart w:name="z122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204"/>
    <w:bookmarkStart w:name="z122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1205"/>
    <w:bookmarkStart w:name="z122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206"/>
    <w:bookmarkStart w:name="z122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1207"/>
    <w:bookmarkStart w:name="z122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208"/>
    <w:bookmarkStart w:name="z122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1209"/>
    <w:bookmarkStart w:name="z122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1210"/>
    <w:bookmarkStart w:name="z123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1211"/>
    <w:bookmarkStart w:name="z123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212"/>
    <w:bookmarkStart w:name="z123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13"/>
    <w:bookmarkStart w:name="z123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214"/>
    <w:bookmarkStart w:name="z123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1215"/>
    <w:bookmarkStart w:name="z123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216"/>
    <w:bookmarkStart w:name="z123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1217"/>
    <w:bookmarkStart w:name="z123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1218"/>
    <w:bookmarkStart w:name="z123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1219"/>
    <w:bookmarkStart w:name="z1239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20"/>
    <w:bookmarkStart w:name="z124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21"/>
    <w:bookmarkStart w:name="z124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222"/>
    <w:bookmarkStart w:name="z124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23"/>
    <w:bookmarkStart w:name="z124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1224"/>
    <w:bookmarkStart w:name="z124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1225"/>
    <w:bookmarkStart w:name="z124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1226"/>
    <w:bookmarkStart w:name="z124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1227"/>
    <w:bookmarkStart w:name="z124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228"/>
    <w:bookmarkStart w:name="z124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229"/>
    <w:bookmarkStart w:name="z124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1230"/>
    <w:bookmarkStart w:name="z125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231"/>
    <w:bookmarkStart w:name="z125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232"/>
    <w:bookmarkStart w:name="z125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233"/>
    <w:bookmarkStart w:name="z125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234"/>
    <w:bookmarkStart w:name="z1254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35"/>
    <w:bookmarkStart w:name="z125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36"/>
    <w:bookmarkStart w:name="z125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37"/>
    <w:bookmarkStart w:name="z125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38"/>
    <w:bookmarkStart w:name="z125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239"/>
    <w:bookmarkStart w:name="z1259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40"/>
    <w:bookmarkStart w:name="z126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2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Павлодарской области</w:t>
      </w:r>
    </w:p>
    <w:bookmarkEnd w:id="1242"/>
    <w:bookmarkStart w:name="z1263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3"/>
    <w:bookmarkStart w:name="z126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Комитета по защите и развитию конкуренции Министерства национальной экономики Республики Казахстан по Павлодарской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 </w:t>
      </w:r>
    </w:p>
    <w:bookmarkEnd w:id="1244"/>
    <w:bookmarkStart w:name="z126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45"/>
    <w:bookmarkStart w:name="z126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246"/>
    <w:bookmarkStart w:name="z126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7"/>
    <w:bookmarkStart w:name="z126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48"/>
    <w:bookmarkStart w:name="z126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249"/>
    <w:bookmarkStart w:name="z127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50"/>
    <w:bookmarkStart w:name="z127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город Павлодар, улица Ак.Сатпаева, 136.</w:t>
      </w:r>
    </w:p>
    <w:bookmarkEnd w:id="1251"/>
    <w:bookmarkStart w:name="z127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Павлодарской области".</w:t>
      </w:r>
    </w:p>
    <w:bookmarkEnd w:id="1252"/>
    <w:bookmarkStart w:name="z127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53"/>
    <w:bookmarkStart w:name="z127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54"/>
    <w:bookmarkStart w:name="z127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255"/>
    <w:bookmarkStart w:name="z1276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56"/>
    <w:bookmarkStart w:name="z127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57"/>
    <w:bookmarkStart w:name="z127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1258"/>
    <w:bookmarkStart w:name="z127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1259"/>
    <w:bookmarkStart w:name="z128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1260"/>
    <w:bookmarkStart w:name="z128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1261"/>
    <w:bookmarkStart w:name="z128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62"/>
    <w:bookmarkStart w:name="z128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263"/>
    <w:bookmarkStart w:name="z128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1264"/>
    <w:bookmarkStart w:name="z128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265"/>
    <w:bookmarkStart w:name="z128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1266"/>
    <w:bookmarkStart w:name="z128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1267"/>
    <w:bookmarkStart w:name="z128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1268"/>
    <w:bookmarkStart w:name="z128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69"/>
    <w:bookmarkStart w:name="z129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270"/>
    <w:bookmarkStart w:name="z129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1271"/>
    <w:bookmarkStart w:name="z129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272"/>
    <w:bookmarkStart w:name="z129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73"/>
    <w:bookmarkStart w:name="z129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1274"/>
    <w:bookmarkStart w:name="z129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1275"/>
    <w:bookmarkStart w:name="z129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1276"/>
    <w:bookmarkStart w:name="z129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1277"/>
    <w:bookmarkStart w:name="z129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1278"/>
    <w:bookmarkStart w:name="z129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279"/>
    <w:bookmarkStart w:name="z130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280"/>
    <w:bookmarkStart w:name="z130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281"/>
    <w:bookmarkStart w:name="z130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282"/>
    <w:bookmarkStart w:name="z130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283"/>
    <w:bookmarkStart w:name="z130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284"/>
    <w:bookmarkStart w:name="z130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285"/>
    <w:bookmarkStart w:name="z130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1286"/>
    <w:bookmarkStart w:name="z130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1287"/>
    <w:bookmarkStart w:name="z130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288"/>
    <w:bookmarkStart w:name="z130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1289"/>
    <w:bookmarkStart w:name="z131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290"/>
    <w:bookmarkStart w:name="z131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291"/>
    <w:bookmarkStart w:name="z131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1292"/>
    <w:bookmarkStart w:name="z131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293"/>
    <w:bookmarkStart w:name="z131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1294"/>
    <w:bookmarkStart w:name="z131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295"/>
    <w:bookmarkStart w:name="z131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1296"/>
    <w:bookmarkStart w:name="z131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1297"/>
    <w:bookmarkStart w:name="z131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1298"/>
    <w:bookmarkStart w:name="z131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299"/>
    <w:bookmarkStart w:name="z132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00"/>
    <w:bookmarkStart w:name="z132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301"/>
    <w:bookmarkStart w:name="z132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1302"/>
    <w:bookmarkStart w:name="z132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303"/>
    <w:bookmarkStart w:name="z132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1304"/>
    <w:bookmarkStart w:name="z132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1305"/>
    <w:bookmarkStart w:name="z132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1306"/>
    <w:bookmarkStart w:name="z1327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07"/>
    <w:bookmarkStart w:name="z132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08"/>
    <w:bookmarkStart w:name="z132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309"/>
    <w:bookmarkStart w:name="z133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10"/>
    <w:bookmarkStart w:name="z133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1311"/>
    <w:bookmarkStart w:name="z133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1312"/>
    <w:bookmarkStart w:name="z133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1313"/>
    <w:bookmarkStart w:name="z133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1314"/>
    <w:bookmarkStart w:name="z133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315"/>
    <w:bookmarkStart w:name="z133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316"/>
    <w:bookmarkStart w:name="z133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1317"/>
    <w:bookmarkStart w:name="z133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318"/>
    <w:bookmarkStart w:name="z133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319"/>
    <w:bookmarkStart w:name="z134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320"/>
    <w:bookmarkStart w:name="z134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321"/>
    <w:bookmarkStart w:name="z1342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22"/>
    <w:bookmarkStart w:name="z134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23"/>
    <w:bookmarkStart w:name="z134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4"/>
    <w:bookmarkStart w:name="z134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25"/>
    <w:bookmarkStart w:name="z134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326"/>
    <w:bookmarkStart w:name="z1347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27"/>
    <w:bookmarkStart w:name="z134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50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Северо-Казахстанской области</w:t>
      </w:r>
    </w:p>
    <w:bookmarkEnd w:id="1329"/>
    <w:bookmarkStart w:name="z1351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30"/>
    <w:bookmarkStart w:name="z13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Северо-Казахстанской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1331"/>
    <w:bookmarkStart w:name="z13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2"/>
    <w:bookmarkStart w:name="z135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333"/>
    <w:bookmarkStart w:name="z13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34"/>
    <w:bookmarkStart w:name="z13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35"/>
    <w:bookmarkStart w:name="z13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336"/>
    <w:bookmarkStart w:name="z135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37"/>
    <w:bookmarkStart w:name="z135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150007, Республика Казахстан, Северо-Казахстанская область, город Петропавловск, улица Парковая, дом 57 "В".</w:t>
      </w:r>
    </w:p>
    <w:bookmarkEnd w:id="1338"/>
    <w:bookmarkStart w:name="z13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Северо-Казахстанской области".</w:t>
      </w:r>
    </w:p>
    <w:bookmarkEnd w:id="1339"/>
    <w:bookmarkStart w:name="z13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0"/>
    <w:bookmarkStart w:name="z136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41"/>
    <w:bookmarkStart w:name="z136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342"/>
    <w:bookmarkStart w:name="z1364" w:id="1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343"/>
    <w:bookmarkStart w:name="z136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4"/>
    <w:bookmarkStart w:name="z136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1345"/>
    <w:bookmarkStart w:name="z136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1346"/>
    <w:bookmarkStart w:name="z136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1347"/>
    <w:bookmarkStart w:name="z136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1348"/>
    <w:bookmarkStart w:name="z137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49"/>
    <w:bookmarkStart w:name="z137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350"/>
    <w:bookmarkStart w:name="z137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1351"/>
    <w:bookmarkStart w:name="z137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352"/>
    <w:bookmarkStart w:name="z137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1353"/>
    <w:bookmarkStart w:name="z137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1354"/>
    <w:bookmarkStart w:name="z137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1355"/>
    <w:bookmarkStart w:name="z137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56"/>
    <w:bookmarkStart w:name="z137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357"/>
    <w:bookmarkStart w:name="z137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1358"/>
    <w:bookmarkStart w:name="z138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359"/>
    <w:bookmarkStart w:name="z138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60"/>
    <w:bookmarkStart w:name="z138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1361"/>
    <w:bookmarkStart w:name="z138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1362"/>
    <w:bookmarkStart w:name="z138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1363"/>
    <w:bookmarkStart w:name="z138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1364"/>
    <w:bookmarkStart w:name="z138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1365"/>
    <w:bookmarkStart w:name="z138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366"/>
    <w:bookmarkStart w:name="z138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367"/>
    <w:bookmarkStart w:name="z138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368"/>
    <w:bookmarkStart w:name="z139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369"/>
    <w:bookmarkStart w:name="z139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370"/>
    <w:bookmarkStart w:name="z139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371"/>
    <w:bookmarkStart w:name="z139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372"/>
    <w:bookmarkStart w:name="z139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1373"/>
    <w:bookmarkStart w:name="z139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1374"/>
    <w:bookmarkStart w:name="z139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375"/>
    <w:bookmarkStart w:name="z139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1376"/>
    <w:bookmarkStart w:name="z139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377"/>
    <w:bookmarkStart w:name="z139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378"/>
    <w:bookmarkStart w:name="z140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1379"/>
    <w:bookmarkStart w:name="z140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380"/>
    <w:bookmarkStart w:name="z140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1381"/>
    <w:bookmarkStart w:name="z140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382"/>
    <w:bookmarkStart w:name="z140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1383"/>
    <w:bookmarkStart w:name="z140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1384"/>
    <w:bookmarkStart w:name="z140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1385"/>
    <w:bookmarkStart w:name="z140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386"/>
    <w:bookmarkStart w:name="z140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87"/>
    <w:bookmarkStart w:name="z140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388"/>
    <w:bookmarkStart w:name="z141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1389"/>
    <w:bookmarkStart w:name="z141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390"/>
    <w:bookmarkStart w:name="z141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1391"/>
    <w:bookmarkStart w:name="z141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1392"/>
    <w:bookmarkStart w:name="z141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1393"/>
    <w:bookmarkStart w:name="z1415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94"/>
    <w:bookmarkStart w:name="z141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95"/>
    <w:bookmarkStart w:name="z141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396"/>
    <w:bookmarkStart w:name="z141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97"/>
    <w:bookmarkStart w:name="z141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1398"/>
    <w:bookmarkStart w:name="z142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1399"/>
    <w:bookmarkStart w:name="z142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1400"/>
    <w:bookmarkStart w:name="z142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1401"/>
    <w:bookmarkStart w:name="z142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402"/>
    <w:bookmarkStart w:name="z142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403"/>
    <w:bookmarkStart w:name="z142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1404"/>
    <w:bookmarkStart w:name="z142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405"/>
    <w:bookmarkStart w:name="z142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406"/>
    <w:bookmarkStart w:name="z142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407"/>
    <w:bookmarkStart w:name="z142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408"/>
    <w:bookmarkStart w:name="z1430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09"/>
    <w:bookmarkStart w:name="z143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10"/>
    <w:bookmarkStart w:name="z143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11"/>
    <w:bookmarkStart w:name="z143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12"/>
    <w:bookmarkStart w:name="z143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413"/>
    <w:bookmarkStart w:name="z1435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14"/>
    <w:bookmarkStart w:name="z143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38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по защите и развитию конкуренции Министерства национальной экономики Республики Казахстан по Туркестанской области</w:t>
      </w:r>
    </w:p>
    <w:bookmarkEnd w:id="1416"/>
    <w:bookmarkStart w:name="z1439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17"/>
    <w:bookmarkStart w:name="z144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Туркестанской области (далее – Департамент) является территориальным подразделением Комитета по защите и развитию конкуренции Министерства национальной экономики Республики Казахстан (далее – Комитет), осуществляющим руководство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1418"/>
    <w:bookmarkStart w:name="z144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19"/>
    <w:bookmarkStart w:name="z144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420"/>
    <w:bookmarkStart w:name="z144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21"/>
    <w:bookmarkStart w:name="z144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22"/>
    <w:bookmarkStart w:name="z144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423"/>
    <w:bookmarkStart w:name="z144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24"/>
    <w:bookmarkStart w:name="z144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Республика Казахстан, Туркестанский область, город Туркестан, улица К. Сатпаева 75 Б .</w:t>
      </w:r>
    </w:p>
    <w:bookmarkEnd w:id="1425"/>
    <w:bookmarkStart w:name="z144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"Департамент Комитета по защите и развитию конкуренции Министерства национальной экономики Республики Казахстан по Туркестанской области".</w:t>
      </w:r>
    </w:p>
    <w:bookmarkEnd w:id="1426"/>
    <w:bookmarkStart w:name="z144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27"/>
    <w:bookmarkStart w:name="z145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28"/>
    <w:bookmarkStart w:name="z145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429"/>
    <w:bookmarkStart w:name="z1452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30"/>
    <w:bookmarkStart w:name="z145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31"/>
    <w:bookmarkStart w:name="z145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защиты конкуренции и ограничения монополистической деятельности:</w:t>
      </w:r>
    </w:p>
    <w:bookmarkEnd w:id="1432"/>
    <w:bookmarkStart w:name="z145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1433"/>
    <w:bookmarkStart w:name="z145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bookmarkEnd w:id="1434"/>
    <w:bookmarkStart w:name="z145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демонополизация субъектов рынка, ограничивающих конкуренцию.</w:t>
      </w:r>
    </w:p>
    <w:bookmarkEnd w:id="1435"/>
    <w:bookmarkStart w:name="z145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36"/>
    <w:bookmarkStart w:name="z145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437"/>
    <w:bookmarkStart w:name="z146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1438"/>
    <w:bookmarkStart w:name="z14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439"/>
    <w:bookmarkStart w:name="z146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участие в суде;</w:t>
      </w:r>
    </w:p>
    <w:bookmarkEnd w:id="1440"/>
    <w:bookmarkStart w:name="z146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1441"/>
    <w:bookmarkStart w:name="z146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1442"/>
    <w:bookmarkStart w:name="z146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43"/>
    <w:bookmarkStart w:name="z146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444"/>
    <w:bookmarkStart w:name="z146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анализа состояния конкуренции на товарных рынках;</w:t>
      </w:r>
    </w:p>
    <w:bookmarkEnd w:id="1445"/>
    <w:bookmarkStart w:name="z146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446"/>
    <w:bookmarkStart w:name="z146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47"/>
    <w:bookmarkStart w:name="z147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1448"/>
    <w:bookmarkStart w:name="z147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годового отчета о состоянии конкуренции на отдельных товарных рынках и принимаемых мерах по ограничению монополистической деятельности, а также в размещении его на интернет-ресурсе Комитета;</w:t>
      </w:r>
    </w:p>
    <w:bookmarkEnd w:id="1449"/>
    <w:bookmarkStart w:name="z147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интернет-ресурсе Комитета;</w:t>
      </w:r>
    </w:p>
    <w:bookmarkEnd w:id="1450"/>
    <w:bookmarkStart w:name="z147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субъектам рынка обязательных для исполнения предписаний;</w:t>
      </w:r>
    </w:p>
    <w:bookmarkEnd w:id="1451"/>
    <w:bookmarkStart w:name="z147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1452"/>
    <w:bookmarkStart w:name="z147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453"/>
    <w:bookmarkStart w:name="z147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454"/>
    <w:bookmarkStart w:name="z147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455"/>
    <w:bookmarkStart w:name="z147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456"/>
    <w:bookmarkStart w:name="z147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457"/>
    <w:bookmarkStart w:name="z148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458"/>
    <w:bookmarkStart w:name="z148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459"/>
    <w:bookmarkStart w:name="z148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для субъектов рынка типовых внешних актов антимонопольного комплаенса;</w:t>
      </w:r>
    </w:p>
    <w:bookmarkEnd w:id="1460"/>
    <w:bookmarkStart w:name="z148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1461"/>
    <w:bookmarkStart w:name="z148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462"/>
    <w:bookmarkStart w:name="z148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1463"/>
    <w:bookmarkStart w:name="z148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размещении на интернет-ресурсе Комитета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464"/>
    <w:bookmarkStart w:name="z148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размещении на интернет-ресурсе Комитета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465"/>
    <w:bookmarkStart w:name="z148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запрос и получение информации, необходимой для осуществления своих полномочий;</w:t>
      </w:r>
    </w:p>
    <w:bookmarkEnd w:id="1466"/>
    <w:bookmarkStart w:name="z148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467"/>
    <w:bookmarkStart w:name="z149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актов об установленных нарушениях требований законодательства Республики Казахстан;</w:t>
      </w:r>
    </w:p>
    <w:bookmarkEnd w:id="1468"/>
    <w:bookmarkStart w:name="z149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469"/>
    <w:bookmarkStart w:name="z149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деятельностью физических и юридических лиц в пределах компетенции;</w:t>
      </w:r>
    </w:p>
    <w:bookmarkEnd w:id="1470"/>
    <w:bookmarkStart w:name="z149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1471"/>
    <w:bookmarkStart w:name="z149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в пределах своей компетенции обращений физических и юридических лиц;</w:t>
      </w:r>
    </w:p>
    <w:bookmarkEnd w:id="1472"/>
    <w:bookmarkStart w:name="z149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473"/>
    <w:bookmarkStart w:name="z149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474"/>
    <w:bookmarkStart w:name="z149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475"/>
    <w:bookmarkStart w:name="z149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субъектов рынка, а также должностных и иных физических и юридических лиц необходимую информацию и материалы;</w:t>
      </w:r>
    </w:p>
    <w:bookmarkEnd w:id="1476"/>
    <w:bookmarkStart w:name="z149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477"/>
    <w:bookmarkStart w:name="z150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bookmarkEnd w:id="1478"/>
    <w:bookmarkStart w:name="z150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пределах своей компетенции в суд;</w:t>
      </w:r>
    </w:p>
    <w:bookmarkEnd w:id="1479"/>
    <w:bookmarkStart w:name="z150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 Республики Казахстан.</w:t>
      </w:r>
    </w:p>
    <w:bookmarkEnd w:id="1480"/>
    <w:bookmarkStart w:name="z1503" w:id="1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81"/>
    <w:bookmarkStart w:name="z150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82"/>
    <w:bookmarkStart w:name="z150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483"/>
    <w:bookmarkStart w:name="z150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84"/>
    <w:bookmarkStart w:name="z150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1485"/>
    <w:bookmarkStart w:name="z150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приказы, вносит предписания, направляет уведомления, предостережения, выносит постановления;</w:t>
      </w:r>
    </w:p>
    <w:bookmarkEnd w:id="1486"/>
    <w:bookmarkStart w:name="z150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подразделений;</w:t>
      </w:r>
    </w:p>
    <w:bookmarkEnd w:id="1487"/>
    <w:bookmarkStart w:name="z151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руководителей структурных подразделений Департамента;</w:t>
      </w:r>
    </w:p>
    <w:bookmarkEnd w:id="1488"/>
    <w:bookmarkStart w:name="z151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489"/>
    <w:bookmarkStart w:name="z151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490"/>
    <w:bookmarkStart w:name="z151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Департамента, за исключением заместителя руководителя Департамента;</w:t>
      </w:r>
    </w:p>
    <w:bookmarkEnd w:id="1491"/>
    <w:bookmarkStart w:name="z151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Департамента;</w:t>
      </w:r>
    </w:p>
    <w:bookmarkEnd w:id="1492"/>
    <w:bookmarkStart w:name="z151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компетенцию Департамента.</w:t>
      </w:r>
    </w:p>
    <w:bookmarkEnd w:id="1493"/>
    <w:bookmarkStart w:name="z151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494"/>
    <w:bookmarkStart w:name="z151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1495"/>
    <w:bookmarkStart w:name="z1518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96"/>
    <w:bookmarkStart w:name="z151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97"/>
    <w:bookmarkStart w:name="z152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98"/>
    <w:bookmarkStart w:name="z152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99"/>
    <w:bookmarkStart w:name="z152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1500"/>
    <w:bookmarkStart w:name="z1523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01"/>
    <w:bookmarkStart w:name="z152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производится в соответствии с законодательством Республики Казахстан.</w:t>
      </w:r>
    </w:p>
    <w:bookmarkEnd w:id="15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