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403e" w14:textId="fcf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2020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за № 9792),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 чрезвычайным ситуациям города Нур-Султана Комитета по чрезвычайным ситуациям Министерства внутренних дел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(Беккер В.Р.)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