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5b74" w14:textId="cb35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2020 года № 363/НҚ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регулирования цифровых технологий",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по информационной безопасности Министерства цифрового развития, инноваций и аэрокосмической промышленности Республики Казахстан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 осуществляющим регулятивные, реализационные и контрольные функции, участвующим в выполнении стратегических функций Министерства в области обеспечения информационной безопасности в сфере информатизации, в сфере персональных данных и их защиты,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государственной политики в области информационной безопасности в сфере информатизации, в сфере персональных данных и их защиты,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разработка единых требований в области информационно-коммуникационных технологий и обеспечения информационной безопасности с учетом требований законодательства Республики Казахстан о государственном регулировании, контроле и надзоре финансового рынка и финансовых организаций;";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разработка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Комитетом национальной безопасности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разработка правил функционирования единой национальной резервной платформы хранения электронных информационных ресурсов, периодичность резервного копирования электронных информационных ресурсов критически важных объектов информационно-коммуникационной инфраструктуры;";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"34) разработка проверочных листов, критериев оценки степени риска, а также полугодовых графиков проведения проверок и полугодовых списков проведения профилактического контроля и надзора с посещением субъекта (объекта)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"39-2)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подписи;";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39-7), 39-8), 39-9), 39-10), 39-11), 39-12), 39-13), 39-14), 39-15), 39-16), 39-17), 39-18), 39-19) следующего содержания: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"39-7) участие в реализации государственной политики в сфере персональных данных и их защиты;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39-8) разработка порядка осуществления собственником и (или) оператором, а также третьим лицом мер по защите персональных данных;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39-9) разработка правил сбора, обработки персональных данных;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39-10) рассмотрение обращений субъекта персональных данных о соответствии содержания персональных данных и способов их обработки целям их обработки и принятие соответствующего решения;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39-11) принятие мер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39-12)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39-13) осуществление мер, направленных на совершенствование защиты прав субъектов;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39-14) разрабатывает правила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39-15) разработка правил проведения аккредитации удостоверяющих центров;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39-16) разработка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39-17) разработка порядка выпуска и оборота обеспеченных цифровых активов;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39-18) разработка правил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39-19) разработка порядка информирования о деятельности по осуществлению цифрового майнинга.".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изменений и дополнений в Положение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