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00290e3" w14:textId="00290e3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Аршалынскому району на 2021-2022 годы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Аршалынского районного маслихата Акмолинской области от 24 ноября 2021 года № 16/3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Законами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"</w:t>
      </w:r>
      <w:r>
        <w:rPr>
          <w:rFonts w:ascii="Times New Roman"/>
          <w:b w:val="false"/>
          <w:i w:val="false"/>
          <w:color w:val="000000"/>
          <w:sz w:val="28"/>
        </w:rPr>
        <w:t>О местном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государственном управлении и самоуправлении в Республике Казахстан",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>", Аршалынский районный маслихат РЕШИЛ: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прилагаемый </w:t>
      </w:r>
      <w:r>
        <w:rPr>
          <w:rFonts w:ascii="Times New Roman"/>
          <w:b w:val="false"/>
          <w:i w:val="false"/>
          <w:color w:val="000000"/>
          <w:sz w:val="28"/>
        </w:rPr>
        <w:t>План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управлению пастбищами и их использованию по Аршалынскому району на 2021-2022 годы.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Настоящее решение вводится в действие по истечении десяти календарных дней после дня его первого официального опубликования.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Исполняющая обязанности секретаря районного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И.Слободянюк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 Аршалынского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24 ноября 2021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16/3</w:t>
            </w:r>
          </w:p>
        </w:tc>
      </w:tr>
    </w:tbl>
    <w:bookmarkStart w:name="z45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 по Аршалынскому району на 2021-2022 годы</w:t>
      </w:r>
    </w:p>
    <w:bookmarkEnd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Настоящий План по управлению пастбищами и их использованию по Аршалынскому району на 2021-2022 годы (далее-План) разработан в соответствии с Законами Республики Казахстан "</w:t>
      </w:r>
      <w:r>
        <w:rPr>
          <w:rFonts w:ascii="Times New Roman"/>
          <w:b w:val="false"/>
          <w:i w:val="false"/>
          <w:color w:val="000000"/>
          <w:sz w:val="28"/>
        </w:rPr>
        <w:t>О местном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государственном управлении и самоуправлении в Республике Казахстан", "</w:t>
      </w:r>
      <w:r>
        <w:rPr>
          <w:rFonts w:ascii="Times New Roman"/>
          <w:b w:val="false"/>
          <w:i w:val="false"/>
          <w:color w:val="000000"/>
          <w:sz w:val="28"/>
        </w:rPr>
        <w:t>О пастбищах</w:t>
      </w:r>
      <w:r>
        <w:rPr>
          <w:rFonts w:ascii="Times New Roman"/>
          <w:b w:val="false"/>
          <w:i w:val="false"/>
          <w:color w:val="000000"/>
          <w:sz w:val="28"/>
        </w:rPr>
        <w:t>".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схему (карту) расположения пастбищ на территории Аршалынского района в разрезе категорий земель, собственников земельных участков и землепользователей на основании правоустанавливающих документов,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приемлемые схемы пастбищеоборотов,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карту с обозначением внешних и внутренних границ и площадей пастбищ, в том числе сезонных, объектов пастбищной инфраструктуры,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приложениям 4</w:t>
      </w:r>
      <w:r>
        <w:rPr>
          <w:rFonts w:ascii="Times New Roman"/>
          <w:b w:val="false"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15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16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поселке, селе, сельском округе,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17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календарный график по использованию пастбищ, устанавливающий сезонные маршруты выпаса и передвижения сельскохозяйственных животных,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18</w:t>
      </w:r>
      <w:r>
        <w:rPr>
          <w:rFonts w:ascii="Times New Roman"/>
          <w:b w:val="false"/>
          <w:i w:val="false"/>
          <w:color w:val="000000"/>
          <w:sz w:val="28"/>
        </w:rPr>
        <w:t>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иные требования, необходимые для рационального использования пастбищ на соответствующей административно-территориальной единице,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19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учҰтом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владельцев, пастбище 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Аршалынского района 584 786 гектаров, в том числе пашни – 217 057 гектаров, земли запаса и специального земельного фонда – 9 524 гектаров, залежи – 13 800 гектаров, сенокосы – 3 606 гектаров, пастбищные земли – 239 505 гектаров, земли сельских населҰнных пунктов – 58 815 гектаров, прочие земли – 42 479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473 968 гектаров сельско-хозяйственных угодий, в том числе пашни 217 057 гектаров, залежи – 13 800 гектаров, сенокосы – 3 606 гектаров, пастбищ – 239 505 гектаров;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прочие земли (земли промышленности, особо охраняемые, лесной и водный фонд, также земли городов) - 42 479 гектаров.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Аршалынский район находится в пределах сухостепной зоны. По природным условиям почвенный покров территории представлен тҰмно-каштановыми почвами. Климат континентальный. 3има холодная, продолжительная; средняя температура января - 17 C; лето умеренно-жаркое, средняя температура июля 20 C. Среднегодовое количество атмосферных осадков 300 - 350 мм. По территории района протекает река Ишим с притоками Кызылмола, Оленты. Множество озҰр, самые крупные: Улькен и Киши Сарыоба, Балыктыколь, Танаколь, Байдалы, Шалкар, Кызылколь и другие. Из растительности преобладает: степной ковыль, ковыль-волосатик, типчак, овсец, полынь и другие растения и другие.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На 1 февраля 2021 года в Аршалынском районе насчитывается общее поголовье крупного рогатого скота 14 834 голов, из них маточное поголовье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7 028 голов, мелкого рогатого скота 21 230 голов, лошадей 7 057 голов.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Потребность по Аршалынскому району: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- 8,5 гектар на 1 голову;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МРС - 1,7 гектар на 1 голову;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лошадей - 10,2 гектар на 1 голову.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Водопойные пункты размещаются с учетом видов и групп выпасного поголовья животных, сезонности их использования, рельефа местности. При размещении водных источников необходимо учитывать удобные подходы к водопою и соблюдать санитарно-профилактические правила. В этих целях нельза допускать размещение водных источников на затапливаемых и загрязненных участках. Лучше всего, если животные имеют свободный доступ к воде. Лучшими источниками пастбищного водоснабжения являются реки, озера и пруды с проточной водой.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РасчҰт постребности в воде по видам скота и сезонам года производится по нормам водопотребления, установленным для определенной породы животных. Средносуточная норма потребления воды по видам сельскохозяйственных животных, согласно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Приказа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(зарегистрировано в Реестре государственной регистрации нормативных правовых актов № 15090):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КРС и лошадей – 45-60 литров;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молодняка в возрасте 1-2 лет – 25-35 литров;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молодняка младше 1 года – 10-15 литров;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овец и коз – 3-5 литров;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ягнят – 1-2 литра.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Допустимое расстояние от пастбища до водопоя для коров - 1,5 километра, для телят 1 километр, для молодняка КРС - 2,5 километра, для овец и коз - 3 километра, для лошадей до 4,6 километра.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Пастбищные земли Аршалынского района полностью обеспечены водой. Имеются родники, реки, пруды и другие.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Аршалынскому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8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Аршалынского района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75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75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собственников земельных участков, прилагаемых к схеме (карте) расположения пастбищ Аршалынского района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собственников земельных участков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Егорова Нина Михайловна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Цой Александр Викторович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Нусупов Максат Тулеуханович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Сыдыкжанов Эрмухан Алтайханович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Гутяр Ольга Васильевна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Камбаров Ержан Нурзатович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Сачковский Вячеслав Михайлович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Садауов Серик Сейтжанович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Есенова Хадиша Ахметовна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Дюсембеков Тулеубай Дуамбаевич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Анарбаева Аимкуль Тулегеновна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Тарасова Людмила Александровна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Абдыкулова Бакытжамал Сабитовна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Айтбаева Жумабике Абзаловна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Әбікен Тілеу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Жусубалина Ганижамал Мусалимовна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Ивченко Сергей Владимирович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Балтабай Гиса Азаматұлы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Бекпау Камелкан Ормышевич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Шалабекова Райхан Сакановна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Алкеев Жамбырбай Амамбаевич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Бультрукова Зарина Алтынбаевна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Хван Ун-Цзей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Рудных Светлана Викторовна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Арман Тюлегенович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Мадеева Ботагоз Нурахмановна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Сарсенбаева Каршыга Советовна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Осадчий Александр Анатольевич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Бычков Павел Венидиктович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Рысмагамбетов Сиюндук Ахметович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Авидиян Руслан Асланович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Акшинеев Жабайхан Турсунханович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Сулейманов Селимхан Абизарович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Темченко Денис Викторович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Галкина Сауле Калыбековна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Рымбаева Айнель Бейсенгазыевна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Куат Сагимбаевич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Саябаев Елдар Кайратович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Тукпиев Канат Серикович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Удербаева Айман Прмагамбетовна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Баркинхоев Магомед Хадисович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Рыспаев Габдегаип Серикович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Молдахметова Карлыгаш Сабыровна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Байтакова Рымжан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Мендыбаева Сайлаугуль Сапарбековна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Гуля Игорь Петрович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Карибаева Нурсулу Танатаровна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Питковский Вячеслав Петрович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Жумагулов Осман Кобланович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Аяганова Гульзара Арыстанбековна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Жамалбекова Ляззат Сауранбековна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Жумагулова Улпан Коблановна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Дауенов Маргулан Мухтарович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Дегенова Анжела Тулебаевна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Скрипин Александр Геннадьевич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Борисенко Татьяна Петровна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Гаургашвили Зелимхан Азиевич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Управление образования Акмолинской области "Агротехнический колледж №4"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"TBK Damu"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"Кайсар"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"Астана Құрылыс Құжат"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"Племхозяйство Аршалы"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"Alageum Electric"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"Астана-Парк"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"ТомириСА-НС"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Производственный кооператив "Ижевский"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"Аршалы-Заготпром"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"Elitе Meat"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"ТПЭП"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землепользователей земельных участков, прилагаемый к схеме (карте) расположения пастбищ Аршалынского района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Фамилия, Имя, Отчество землепользователей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Сураев Виктор Васильевич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Саламатов Николай Александрович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Такежанов Борис Камиевич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Вибе Яков Яковлевич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Дмитриева Лариса Ивановна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Андреев Юрий Игоревич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Каркунов Игорь Владимирович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Коваль Юрий Владимирович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Токбаева Сауле Омаровна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Говядов Андрей Кириллович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Ефимова Ольга Дмитриевна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Абуов Исмаил Сеитсултанович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Питковский Петр Емельянович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Еркетаев Мухтар Дюсенович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Татымтаев Марат Тулютаевич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Иващенко Юрий Геннадьевич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Лепехина Валентина Михайловна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Байкуниров Каирбек Досанович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Козулин Николай Александрович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Резников Владимир Иванович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Грицан Николай Иванович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Апенов Руслан Бахытжанович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Жакупов Марат Камзеевич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Абжанов Кайрат Сагидоллаевич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Каражанов Сагадат Касымович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Довгуля Владимир Степанович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Сычугов Олег Павлович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Андрух Виктор Петрович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Питковский Вячеслав Петрович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Яшник Николай Васильевич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Сивохин Виктор Степанович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Тюлебекова Светлана ФҰдоровна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Потехин Вадим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Камбаров Ержан Нурзатович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Сачковский Михаил Иванович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Курмангали Аринович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Сачковский Вячеслав Михайлович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Дюсембаев Марат Актаевич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Зальзелер Анатолий Викторович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Харченко Любовь Вавиловна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Ковалев Анатолий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Биджиев Владимир Махмутович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Березюк Евгений Иванович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Давыденко Николай Григорьевич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Семак Анатолий Иванович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Азаров Виталий Владимирович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Сарсекеев Ернур Сагатович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Алиев Натиг Гасан-Оглы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Джамбулов Куаныш Дюсембаевич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Есмагамбетов Кайрат Мухитович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Жаканов Болат Оразович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Болтабаев Айтжан Темирович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Меирбеков Рамазан Актаевич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Мусина Гульнара Сатыбаевна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Оралканов Тюлю Олжабаевич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Герцог Вера Александровна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Корикбеков Джумажан Болташович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Оралканов Бейсембай Олжабаевич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Чернов Николай Дмитриевич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Белавина Людмила Сергеевна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Боболев Валерий Викторович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Мусина Мансия Хакимовна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Джамбулов Комек Дюсембаевич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Рысмагамбетов Сиюндук Ахметович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Берик Кимадиевич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Татымтаев Сагандык Камитпекович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Жакеев Темирхан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Кабылов Бекболат Игенович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Дауенов Маргулан Мухтарович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Бахитова Нуржамал Жеткерсыновна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Кизятов Айтмухан Кизятулы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Турлубеков Ерык Болташович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Кусельбаев Берик Жадыгерович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Кожаханов Дулат Кусаинович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Руслан Серикович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Кулатаев Орымбек Галижанович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Есенов Зарлык Ахмедович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Агубаев Амангельды Кабдешович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Смаилов Алибек Зейкенович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Агубаев Жанат Олжабаевич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Агубаева Нагима Ескеновна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Анарбаева Аимкуль Тулегеновна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Бигалинов Серик Сатувалдыевич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Даулетбаева Галина Хафизовна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Тарасов Леонид Александрович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Агубаев Даулен Кабдешович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Агубаев Марат Вахитович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Бекмуханова Меруа Кабыловна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Ивченко Сергей Владимирович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Кусаинова Жаннур Жолдыбаевна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Маусымбаева Няйла Газизовна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Шалабеков Лазарь Дюсеналиевич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Шалабекова Райхан Сакановна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Гусев Владимир Александрович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Загаровская Галина Николаевна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Ратушняк Владимир Петрович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Елеуов Кабдрашит Барлыбаевич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Жумабеков Шамрат Саканович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Китайбеков Мерден Даниярович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Эм Валентин Иванович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Китайбеков Талгат Даниярович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Мустапа Куляй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Дауенов Азамат Бакыткереевич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Шалтакбаев Скандербек Жумахметович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Агаев Шакир Юсуб-Оглы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Исабаева Раиса Бахитовна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Мусатаев Самат Маутбекович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Гутяр Ольга Васильевна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Бондарев Виктор Иванович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Вознюк Тарас Алексеевич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Алкеев Жамбырбай Амамбаевич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Штеер Яков Мартынович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Дюсембаев Малик Орастаевич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Курманов Мухаметкарим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Бультрукова Зарина Алтынбаевна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Нуржанов Адихан Болатович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Сулейманов Талгат Тулегенович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Гуля Игорь Петрович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Гуля Игорь Петрович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Бычков Павел Венидиктович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Акшинеев Жабайхан Турсунханович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Фогельзан Алексей Александрович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Безнощенко Валентина Филипповна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Гаврилов Александр Васильевич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Шабакбаева Гульзада Алмановна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Рыспаев Габдегаип Серикович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Кабельдинов Бегендык Амангельдинович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Сетербаева Саулехан Кусаиновна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Азимбаев Еламан Бахтиярович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Мукажанов Шпекбай Жусупович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Абенов Джагпар Джагпарович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Игнатенко Сергей Яковлевич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Лисицкий Николай Демьянович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Богатырева Тамара Федоровна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Гребельник Анатолий Григорьевич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Литвинов Петр Александрович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Мищенко Борис Васильевич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Падерин Александр Викторович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Потатаев Игорь Витальевич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Тимофеев Юрий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Тугольбаева Алма Амангельдиевна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Шедербеков Кайрат Айтмагамбетович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Мищенко Олег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СерҰдкин Виктор Яковлевич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Гайдаров Александр Владимирович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Коваленко Екатерина Николаевна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Шевченко Александр Александрович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Кияшин Тагир Серикович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Бугайчук Николай Григорьевич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Палагута Иван Иванович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Литовка Александр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КисилҰв Николай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Перепечай Виктор Николаевич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Кузьмичев Андрей Александрович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Сухоруков Вячеслав Анатольевич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Кульбяцкий Евгений Васильевич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Кузьменко Сергей Григорьевич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Мищенко Виктор Павлович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Попов Сергей Федорович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Вал Николай Владимирович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Берген Наталья Александровна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Бабошина Галина Дмитриевна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Жмура Владимир Анатольевич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Заманбек Ерзат Кенжебайулы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Шедербекова Гульнара Айтмагамбетовна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Кулдибаев Берик Жансеитович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Бекишева Кымбат Амангельдиновна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Бекишев Жумабек Касымбекович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Байсаров Магомед Абуезидович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Кунц Иван Алексеевич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Пересунько Григорий Степанович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Жмура Василий Иванович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Боцман Сергей Викторович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Назарова Валентина Хусаиновна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Жмура Григорий Иванович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Лебедев Александр Александрович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Кабдрахманова Өмітжан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Байтакова Рымжан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Шукенов Канат Жолдыбаевич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Имантаева Алтынай Абеновна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Стакаев Владимир Борисович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Китайбеков Руслан Ерденович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Койчибаев Нурлан Аманбекович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Капас Канипа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Байзакова Кукаршин Урумбасаровна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Кайырбаев Келден Нурбапанович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Дурнев Анатолий Федорович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Балташев Канат Умирзакович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Смаилов Аюп Зайкенович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Ткаченко Сергей Алексеевич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Джакупова Наталья Николаевна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Абраев Серик Сагантаевич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Джабаев Асылбек Сарымсакович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Бакулин Иван Дмитриевич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Фрешер Елизавета Владимировна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Простое товарищество "Колос"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"Актасты-Агро"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"Самалик"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"Акбулак-Агро"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"Саяхат Кызмет"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"Кайсар"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"Тройка-Диалог Плюс"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"ТНС-Агро"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"Уак"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"Николаевское"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"Инженер Строй Класс"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"Племхозяйство Аршалы"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"Аршалы-агро өнімдері"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"Михайловское"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"Булаксай"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"Алаколь"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"Сары су"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"Центр-Азия"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"Бау-Азат"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"BNB-Agro"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"Волгодоновское"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"Койгельды-Астык"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"АсАгро"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"IAS Company"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220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"Агрофирма Поиск"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"ТомириСА-НС"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222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Производственный кооператив "Жибек жолы"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"Адал-Ниет"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224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Производственный кооператив "Ижевский"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225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"Енбек-1"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226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"Калкаман-Агро"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"Сары-Оба Астық"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"Норд-Диалог"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Товарищество с ограниченной ответственностью "Ақнұр 2030"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Аршалынскому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10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Годы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Загон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Осенний сезон 3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 4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 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 1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 2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Осениий сезон 3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1, 2, 3, 4 – очередность использования загонов в году.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Аршалынскому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12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</w:t>
      </w:r>
    </w:p>
    <w:bookmarkEnd w:id="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724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72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 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Аршалынскому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14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 Акбулакского сельского округа Аршалынского района</w:t>
      </w:r>
    </w:p>
    <w:bookmarkEnd w:id="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40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0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Аршалынскому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16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 Анарского сельского округа Аршалынского района</w:t>
      </w:r>
    </w:p>
    <w:bookmarkEnd w:id="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91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1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Аршалынскому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18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 сельского округа Арнасай Аршалынского района</w:t>
      </w:r>
    </w:p>
    <w:bookmarkEnd w:id="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11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Аршалынскому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20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 Берсуатского сельского округа Аршалынского района</w:t>
      </w:r>
    </w:p>
    <w:bookmarkEnd w:id="1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42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Аршалынскому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22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 Булаксайского сельского округа Аршалынского района</w:t>
      </w:r>
    </w:p>
    <w:bookmarkEnd w:id="1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89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9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Аршалынскому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24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 Волгодоновского сельского округа Аршалынского района</w:t>
      </w:r>
    </w:p>
    <w:bookmarkEnd w:id="12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05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05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Аршалынскому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26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 сельского округа Жибек жолы Аршалынского района</w:t>
      </w:r>
    </w:p>
    <w:bookmarkEnd w:id="13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75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75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Аршалынскому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28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 Ижевского сельского округа Аршалынского района</w:t>
      </w:r>
    </w:p>
    <w:bookmarkEnd w:id="14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42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Аршалынскому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30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 Константиновского сельского округа Аршалынского района</w:t>
      </w:r>
    </w:p>
    <w:bookmarkEnd w:id="15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37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7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Аршалынскому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32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 Михайловского сельского округа Аршалынского района</w:t>
      </w:r>
    </w:p>
    <w:bookmarkEnd w:id="16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023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02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Аршалынскому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34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 Сарабинского сельского округа Аршалынского района</w:t>
      </w:r>
    </w:p>
    <w:bookmarkEnd w:id="17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50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50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Аршалынскому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36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составленная согласно норме потребления воды сельского округа Турген Аршалынского район</w:t>
      </w:r>
    </w:p>
    <w:bookmarkEnd w:id="18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92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Аршалынскому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38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</w:t>
      </w:r>
    </w:p>
    <w:bookmarkEnd w:id="1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67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67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Аршалынскому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40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поселке, селе, сельском округе</w:t>
      </w:r>
    </w:p>
    <w:bookmarkEnd w:id="20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95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95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Отгонных пастбищ в Аршалынском районе не имеется.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Аршалынскому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42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2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  <w:gridCol w:w="1230"/>
      </w:tblGrid>
      <w:tr>
        <w:trPr>
          <w:trHeight w:val="30" w:hRule="atLeast"/>
        </w:trPr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</w:tc>
        <w:tc>
          <w:tcPr>
            <w:tcW w:w="123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поселка и сельских округов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2021 году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Количество загонов в 2022 году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</w:rPr>
              <w:t xml:space="preserve"> 4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Акбулакский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 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 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Анарский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 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отды-хающий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 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Арнасай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 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 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Берсуатский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 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 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Булаксайский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 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 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Волгодоновский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 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 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Жибек жолы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 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 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Ижевский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 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 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Константиновский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 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 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 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 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Сельский округ Турген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 летни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</w:tr>
      <w:tr>
        <w:trPr>
          <w:trHeight w:val="30" w:hRule="atLeast"/>
        </w:trPr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Сарабинский сельский округ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 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весенне- 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летне-осенний сезон</w:t>
            </w:r>
          </w:p>
        </w:tc>
        <w:tc>
          <w:tcPr>
            <w:tcW w:w="1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отдыхающий загон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Аршалынскому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2021-2022 годы</w:t>
            </w:r>
          </w:p>
        </w:tc>
      </w:tr>
    </w:tbl>
    <w:bookmarkStart w:name="z44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Данные о численности поголовья сельскохозяйственных животных</w:t>
      </w:r>
    </w:p>
    <w:bookmarkEnd w:id="2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3075"/>
        <w:gridCol w:w="3075"/>
        <w:gridCol w:w="3075"/>
        <w:gridCol w:w="3075"/>
      </w:tblGrid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сельских округов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голов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Лошади,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голов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Акбулакский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Анарский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127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Арнасай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Берсуатский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3249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875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Булаксайский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1002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1901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Волгодоновский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3736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Жибек жолы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384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Ижевский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1317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771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Константиновский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1978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1880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353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Михайловский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2213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1615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492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Сарабинский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1036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2124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454</w:t>
            </w:r>
          </w:p>
        </w:tc>
      </w:tr>
      <w:tr>
        <w:trPr>
          <w:trHeight w:val="30" w:hRule="atLeast"/>
        </w:trPr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Турген 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1403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929</w:t>
            </w:r>
          </w:p>
        </w:tc>
        <w:tc>
          <w:tcPr>
            <w:tcW w:w="30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298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