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f48" w14:textId="078b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Борисовка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Борисовка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1 502,1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Борисовка на 2022 год объем бюджетной субвенции, передаваемой из районного бюджета в бюджет села Борисовка в сумме 7 103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Борисовка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