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bf48" w14:textId="078b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Борисовка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Борисовка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17 823,0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1 502,1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Борисовка на 2022 год объем бюджетной субвенции, передаваемой из районного бюджета в бюджет села Борисовка в сумме 7 103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села Борисовка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