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0e7f" w14:textId="7120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Тельманского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2021 года № 7С 12/13.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Тельманского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20 998,0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14 994,0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-1 801,4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1 801,4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1 801,4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7С 25/12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Тельманского сельского округа на 2022 год объем бюджетной субвенции, передаваемой из районного бюджета в бюджет Тельманского сельского округа в сумме 9 688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Тельманского сельского округа на 2022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№7С 12/13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