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9fe8" w14:textId="d839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Астраханского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 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13594,9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Астраханского сельского округа на 2022 год предусмотрены бюджетные субвенции, передаваемые из районного бюджета в бюджет сельского округа в сумме 46696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Астраханского сельского округа на 2022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22900 тысяч тенге, в том числе, выделенные на благоустройство в сумме 22100 тысяч тенге и на создание площадки "Сервисный акимата" в сумме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6143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1331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4812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Астраханского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Реализаций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Астраханского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