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c252" w14:textId="ebec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Ерейментауского района, подъемного пособия и социальной поддержки для приобретения или строительства жилья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10 декабря 2021 года № 7С-18/3-21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Ерейментауского района на 2022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