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b42d" w14:textId="50eb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15 мая 2018 года № 6С-24/4-18 "Об утверждении Регламента собрания местного сообщества по Ерейментаускому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июля 2021 года № 7С-8/3-21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Регламента собрания местного сообщества по Ерейментаускому району" от 15 мая 2018 года № 6С-24/4-18 (зарегистрирован в Реестре государственной регистрации нормативных правовых актов № 6654)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Ерейментаускому району,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 Ерейментаускому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Ерейментау, сел и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Ерейментау, сел и сельских округов по управлению коммунальной собственностью города Ерейментау, сел и сельских округов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Ерейментау, сел и сельских округов для дальнейшего внесения в Ерейментаускую районную избирательную комиссию для регистрации в качестве кандидата в акимы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города Ерейментау,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города Ерейментау, сел и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акимов города Ерейментау, сел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акимов города Ерейментау, сел и сельских округов подписывается председателем и секретарем собрания и в течение пяти рабочих дней передается на рассмотрение в Ерейментауский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города Ерейментау, сел и сельских округов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города Ерейментау, сел и сельских округов, вопрос разрешается вышестоящим акимом после его предварительного обсуждения на заседании Ерейментауского районного маслихата".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