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849" w14:textId="4f3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ин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ин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Макинского сельского округа на 2022 год, используются свободные остатки бюджетных средств, образовавшиеся на 1 января 2022 года, в сумме 4 50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Макин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кинского сельского округа района Биржан сал на 2022 год предусмотрен объем субвенции в сумме 13 931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Макин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Макин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