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bc45" w14:textId="ef7b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сентября 2021 года № 7С-12/3. Утратило силу решением Бурабайского районного маслихата Акмолинской области от 30 ноября 2021 года № 7С-14/5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Бурабайского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Бурабайского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Бурабайского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Бурабайским районным маслихатом.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Бурабайского районного маслихата, представители аппарата акима Бурабайского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Бурабайский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Бурабайского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Бурабайского района или вышестоящим руководителям должностных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Бурабайского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