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c171" w14:textId="8a8c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21 октября 2019 года № 440 "Об утверждении правил реализации механизмов стабилизации цен на социально значимые продовольственные товары"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ноября 2021 года № 391. Отменено постановлением акимата Актюбинской области от 21 июля 2022 года № 238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21.07.2022 № 238 (вводится в действие после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октября 2019 года № 440 "Об утверждении правил реализации механизмов стабилизации цен на социально значимые продовольственные товары" (зарегистрировано в Реестре государственной регистрации нормативных правовых актов № 6431)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реализации механизмов стабилизации цен на социально значимые продовольственные товары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30 ноября 2021 года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Актюбинской области от 21 октября 2019 года № 440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(далее – Правила) разработаны в соответствии с подпунктом 17-10)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товары", зарегистрированным в Реестре государственной регистрации нормативных правовых актов № 19123 и определяют порядок реализации механизмов стабилизации цен на социально значимые продовольственные товары.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специализированные организации –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– мероприятия по закупке специализированными организациями продовольственных товаров, при снижении цен на территории Актюбинской области и/или при введении чрезвычайного положения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Актюбинской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Актюбинской области, членами Комиссии являются сотрудники управлений (отделов)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на предоставление займа в соответствии с правилами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государственное учреждение "Управление сельского хозяйства Актюбинской области" (далее – Управление).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Управлением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Накладные расходы специализированной организации, реализующей механизмы стабилизации цен на социально значимые продовольственные товары, покрываются за счет разницы между фиксированной и рыночной ценами на продовольственные товары.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Правительством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Специализированная организация ежемесячно до 10 числа месяца представляет в Управление информацию о ходе реализации механизмов стабилизации цен на социально значимые продовольственные товары.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ежемесячно до 20 числа месяца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стабилизации рынка социально значимых продовольственных товаров акиматом Актюбинской области реализуются следующие механизмы стабилизации цен на социально значимые продовольственные товары: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региональных стабилизационных фондов продовольственных товаров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постановлением Правительства Республики Казахстан от 1 марта 2010 года № 145 "Об утверждении перечня социально значимых продовольственных товаров".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Актюбинской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Комиссия вносит акиму Актюбинской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Акимат Актюбинской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 и (или) оптовых предприятий (дистрибьюторов).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Продовольственные товары, закупаемые в региональный стабилизационный фонд,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организацией,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акиматом Актюбинской области, и оговаривается в договоре о реализации, заключенном специализированной организацией с перерабатывающим предприятием.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Управление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Управления и специализированной организации о местонахождении торговых объектов, осуществляющих товарные интервенции.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"Управление предпринимательства Актюбинской области"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Стабилизация цен обеспечивается путем установления специализированной организацией фиксированных сниженных розничных/ оптовых цен на социально значимые продовольственные товары.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Субъект предпринимательства для выдачи займа определяется Комиссией в соответствии с требованиями (критериями) к субъектам предпринимательства: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субъектов предпринимательства производственной (для сельхозтоваропроизводителей) либо торгово-логистической (для субъектов торговли) инфраструктуры при необходимости (складские сооружения, помещения со специальным оборудованием и другое), предназначенной для производства либо надлежащего хранения продовольственных товаров, выполнения закупочных и иных операций с продовольственными товарами, и позволяющие обеспечить комплекс мер, направленный на сдерживание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просроченной задолженности по банковским продуктам (кредиты, лизинги, задолженность по обслуживанию расчетных счетов);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состоять в реестре недобросовестных поставщиков по государственным закупкам и не иметь не исполненные и (или) не своевременно исполненные обязательства перед специализированной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налоговой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обеспечения исполнения обязательств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просроченной задолженности по ранее предоставленным займам;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подлежать процедуре банкротства либо ликвидации.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 / или банковской гарантии, и / или договора страхования, и / или гарантии/поручительства третьих лиц, и / или корпоративной гарантии. Обеспечение исполнения обязательств оформляется в письменной форме, предусмотренной законодательством.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Источником финансирования являются денежные средства, выделяемые местным исполнительным органом, в том числе, выделенные ранее на формирование региональных стабилизационных фондов продовольственных товаров.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Займ не предоставляется на рефинансирование просроченной задолженности.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Займ предоставляется только в национальной валюте.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